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B5" w:rsidRPr="001D5F3B" w:rsidRDefault="001D5F3B" w:rsidP="008D73B5">
      <w:pPr>
        <w:pStyle w:val="a3"/>
        <w:ind w:firstLine="708"/>
        <w:jc w:val="center"/>
        <w:rPr>
          <w:b/>
          <w:color w:val="C00000"/>
          <w:sz w:val="32"/>
          <w:szCs w:val="32"/>
        </w:rPr>
      </w:pPr>
      <w:bookmarkStart w:id="0" w:name="_GoBack"/>
      <w:bookmarkEnd w:id="0"/>
      <w:r>
        <w:rPr>
          <w:noProof/>
          <w:color w:val="C00000"/>
          <w:sz w:val="32"/>
          <w:szCs w:val="32"/>
        </w:rPr>
        <w:t>Помогите ребенку заговорить.</w:t>
      </w:r>
      <w:r w:rsidR="0065250A" w:rsidRPr="0065250A">
        <w:rPr>
          <w:noProof/>
          <w:color w:val="C00000"/>
          <w:sz w:val="32"/>
          <w:szCs w:val="32"/>
        </w:rPr>
        <w:t xml:space="preserve"> </w:t>
      </w:r>
    </w:p>
    <w:p w:rsidR="008D73B5" w:rsidRPr="006312F2" w:rsidRDefault="008D73B5" w:rsidP="008D73B5">
      <w:pPr>
        <w:pStyle w:val="a3"/>
        <w:ind w:firstLine="708"/>
        <w:jc w:val="both"/>
        <w:rPr>
          <w:sz w:val="16"/>
          <w:szCs w:val="16"/>
        </w:rPr>
      </w:pPr>
    </w:p>
    <w:p w:rsidR="008D73B5" w:rsidRPr="008D73B5" w:rsidRDefault="0065250A" w:rsidP="008D73B5">
      <w:pPr>
        <w:pStyle w:val="a3"/>
        <w:ind w:firstLine="708"/>
        <w:jc w:val="both"/>
        <w:rPr>
          <w:sz w:val="27"/>
          <w:szCs w:val="27"/>
        </w:rPr>
      </w:pPr>
      <w:r>
        <w:rPr>
          <w:noProof/>
          <w:sz w:val="27"/>
          <w:szCs w:val="27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496570</wp:posOffset>
            </wp:positionV>
            <wp:extent cx="1809750" cy="2209800"/>
            <wp:effectExtent l="19050" t="0" r="0" b="0"/>
            <wp:wrapSquare wrapText="bothSides"/>
            <wp:docPr id="6" name="Рисунок 2" descr="3-37983_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37983_1_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3B5" w:rsidRPr="008D73B5">
        <w:rPr>
          <w:sz w:val="27"/>
          <w:szCs w:val="27"/>
        </w:rPr>
        <w:t>Каждому родителю хочется, чтобы его любимый ребенок говорил правильно</w:t>
      </w:r>
      <w:r w:rsidR="007B780E">
        <w:rPr>
          <w:sz w:val="27"/>
          <w:szCs w:val="27"/>
        </w:rPr>
        <w:t>,</w:t>
      </w:r>
      <w:r w:rsidR="008D73B5" w:rsidRPr="008D73B5">
        <w:rPr>
          <w:sz w:val="27"/>
          <w:szCs w:val="27"/>
        </w:rPr>
        <w:t xml:space="preserve"> четко, красиво! Однако, в последние годы количество детей с различными нарушениями в речевом развитии, с дефектами речи резко увеличилось. Как вовремя распознать проблемы, связан</w:t>
      </w:r>
      <w:r w:rsidR="003C7385">
        <w:rPr>
          <w:sz w:val="27"/>
          <w:szCs w:val="27"/>
        </w:rPr>
        <w:t>ные с речью и справиться с ними?</w:t>
      </w:r>
      <w:r w:rsidR="008D73B5" w:rsidRPr="008D73B5">
        <w:rPr>
          <w:sz w:val="27"/>
          <w:szCs w:val="27"/>
        </w:rPr>
        <w:t xml:space="preserve"> </w:t>
      </w:r>
    </w:p>
    <w:p w:rsidR="008D73B5" w:rsidRPr="008D73B5" w:rsidRDefault="007B780E" w:rsidP="007B780E">
      <w:pPr>
        <w:pStyle w:val="a3"/>
        <w:ind w:firstLine="708"/>
        <w:jc w:val="both"/>
        <w:rPr>
          <w:sz w:val="27"/>
          <w:szCs w:val="27"/>
        </w:rPr>
      </w:pPr>
      <w:r w:rsidRPr="008D73B5">
        <w:rPr>
          <w:sz w:val="27"/>
          <w:szCs w:val="27"/>
        </w:rPr>
        <w:t>Каковы же причины этих проблем?</w:t>
      </w:r>
      <w:r>
        <w:rPr>
          <w:sz w:val="27"/>
          <w:szCs w:val="27"/>
        </w:rPr>
        <w:t xml:space="preserve"> Э</w:t>
      </w:r>
      <w:r w:rsidR="008D73B5" w:rsidRPr="008D73B5">
        <w:rPr>
          <w:sz w:val="27"/>
          <w:szCs w:val="27"/>
        </w:rPr>
        <w:t>то и экология, котор</w:t>
      </w:r>
      <w:r>
        <w:rPr>
          <w:sz w:val="27"/>
          <w:szCs w:val="27"/>
        </w:rPr>
        <w:t>ая с годами лучше не становится;</w:t>
      </w:r>
      <w:r w:rsidR="008D73B5" w:rsidRPr="008D73B5">
        <w:rPr>
          <w:sz w:val="27"/>
          <w:szCs w:val="27"/>
        </w:rPr>
        <w:t xml:space="preserve">  и </w:t>
      </w:r>
      <w:r>
        <w:rPr>
          <w:sz w:val="27"/>
          <w:szCs w:val="27"/>
        </w:rPr>
        <w:t>сложно протекающая беременность</w:t>
      </w:r>
      <w:r w:rsidR="008D73B5" w:rsidRPr="008D73B5">
        <w:rPr>
          <w:sz w:val="27"/>
          <w:szCs w:val="27"/>
        </w:rPr>
        <w:t>, так как кора головного мозга формируется в п</w:t>
      </w:r>
      <w:r>
        <w:rPr>
          <w:sz w:val="27"/>
          <w:szCs w:val="27"/>
        </w:rPr>
        <w:t xml:space="preserve">ервом триместре; проблемы в родах и </w:t>
      </w:r>
      <w:r w:rsidR="008D73B5" w:rsidRPr="008D73B5">
        <w:rPr>
          <w:sz w:val="27"/>
          <w:szCs w:val="27"/>
        </w:rPr>
        <w:t xml:space="preserve"> послеродовом периоде. </w:t>
      </w:r>
    </w:p>
    <w:p w:rsidR="008D73B5" w:rsidRPr="008D73B5" w:rsidRDefault="001D5F3B" w:rsidP="008D73B5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8D73B5" w:rsidRPr="008D73B5">
        <w:rPr>
          <w:sz w:val="27"/>
          <w:szCs w:val="27"/>
        </w:rPr>
        <w:t>азвитие речи зависит от многих факторов:</w:t>
      </w:r>
    </w:p>
    <w:p w:rsidR="008D73B5" w:rsidRPr="008D73B5" w:rsidRDefault="007B780E" w:rsidP="008D73B5">
      <w:pPr>
        <w:pStyle w:val="a3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>уровень развития</w:t>
      </w:r>
      <w:r w:rsidR="008D73B5" w:rsidRPr="008D73B5">
        <w:rPr>
          <w:sz w:val="27"/>
          <w:szCs w:val="27"/>
        </w:rPr>
        <w:t xml:space="preserve"> органов чувств; </w:t>
      </w:r>
    </w:p>
    <w:p w:rsidR="008D73B5" w:rsidRPr="008D73B5" w:rsidRDefault="008D73B5" w:rsidP="008D73B5">
      <w:pPr>
        <w:pStyle w:val="a3"/>
        <w:numPr>
          <w:ilvl w:val="0"/>
          <w:numId w:val="3"/>
        </w:numPr>
        <w:jc w:val="both"/>
        <w:rPr>
          <w:sz w:val="27"/>
          <w:szCs w:val="27"/>
        </w:rPr>
      </w:pPr>
      <w:r w:rsidRPr="008D73B5">
        <w:rPr>
          <w:sz w:val="27"/>
          <w:szCs w:val="27"/>
        </w:rPr>
        <w:t xml:space="preserve">зрелость коры головного мозга; </w:t>
      </w:r>
    </w:p>
    <w:p w:rsidR="008D73B5" w:rsidRPr="008D73B5" w:rsidRDefault="008D73B5" w:rsidP="008D73B5">
      <w:pPr>
        <w:pStyle w:val="a3"/>
        <w:numPr>
          <w:ilvl w:val="0"/>
          <w:numId w:val="3"/>
        </w:numPr>
        <w:jc w:val="both"/>
        <w:rPr>
          <w:sz w:val="27"/>
          <w:szCs w:val="27"/>
        </w:rPr>
      </w:pPr>
      <w:r w:rsidRPr="008D73B5">
        <w:rPr>
          <w:sz w:val="27"/>
          <w:szCs w:val="27"/>
        </w:rPr>
        <w:t xml:space="preserve">состояние памяти, внимания, мышления; </w:t>
      </w:r>
    </w:p>
    <w:p w:rsidR="008D73B5" w:rsidRPr="008D73B5" w:rsidRDefault="008D73B5" w:rsidP="008D73B5">
      <w:pPr>
        <w:pStyle w:val="a3"/>
        <w:numPr>
          <w:ilvl w:val="0"/>
          <w:numId w:val="3"/>
        </w:numPr>
        <w:jc w:val="both"/>
        <w:rPr>
          <w:sz w:val="27"/>
          <w:szCs w:val="27"/>
        </w:rPr>
      </w:pPr>
      <w:r w:rsidRPr="008D73B5">
        <w:rPr>
          <w:sz w:val="27"/>
          <w:szCs w:val="27"/>
        </w:rPr>
        <w:t>речевая среда: разговаривают ли с ребенком, занимаются ли с ним.</w:t>
      </w:r>
    </w:p>
    <w:p w:rsidR="008D73B5" w:rsidRPr="007B780E" w:rsidRDefault="008D73B5" w:rsidP="008D73B5">
      <w:pPr>
        <w:pStyle w:val="a3"/>
        <w:ind w:firstLine="708"/>
        <w:jc w:val="both"/>
        <w:rPr>
          <w:sz w:val="27"/>
          <w:szCs w:val="27"/>
        </w:rPr>
      </w:pPr>
      <w:r w:rsidRPr="008D73B5">
        <w:rPr>
          <w:sz w:val="27"/>
          <w:szCs w:val="27"/>
        </w:rPr>
        <w:t xml:space="preserve">Часто </w:t>
      </w:r>
      <w:r w:rsidR="001D5F3B">
        <w:rPr>
          <w:sz w:val="27"/>
          <w:szCs w:val="27"/>
        </w:rPr>
        <w:t xml:space="preserve">бывает так, что </w:t>
      </w:r>
      <w:r w:rsidRPr="008D73B5">
        <w:rPr>
          <w:sz w:val="27"/>
          <w:szCs w:val="27"/>
        </w:rPr>
        <w:t>родители видят проблему (ребенок молчит, или после года общается только при помощи отд</w:t>
      </w:r>
      <w:r w:rsidR="007B780E">
        <w:rPr>
          <w:sz w:val="27"/>
          <w:szCs w:val="27"/>
        </w:rPr>
        <w:t>ельных зв</w:t>
      </w:r>
      <w:r w:rsidR="0065250A">
        <w:rPr>
          <w:sz w:val="27"/>
          <w:szCs w:val="27"/>
        </w:rPr>
        <w:t xml:space="preserve">уков), но надеются «на </w:t>
      </w:r>
      <w:r w:rsidRPr="008D73B5">
        <w:rPr>
          <w:sz w:val="27"/>
          <w:szCs w:val="27"/>
        </w:rPr>
        <w:t xml:space="preserve">авось». «Ничего, сам заговорит, вот услышит, как другие дети разговаривают...» Конечно, заговорит, но как? Насколько чиста, свободна и правильна будет эта речь? </w:t>
      </w:r>
      <w:r w:rsidRPr="007B780E">
        <w:rPr>
          <w:b/>
          <w:i/>
          <w:sz w:val="27"/>
          <w:szCs w:val="27"/>
        </w:rPr>
        <w:t xml:space="preserve">Вот здесь все зависит от вас, дорогие папы и мамы. </w:t>
      </w:r>
    </w:p>
    <w:p w:rsidR="008D73B5" w:rsidRPr="008D73B5" w:rsidRDefault="008D73B5" w:rsidP="008D73B5">
      <w:pPr>
        <w:pStyle w:val="a3"/>
        <w:ind w:firstLine="708"/>
        <w:jc w:val="both"/>
        <w:rPr>
          <w:sz w:val="27"/>
          <w:szCs w:val="27"/>
        </w:rPr>
      </w:pPr>
      <w:r w:rsidRPr="008D73B5">
        <w:rPr>
          <w:sz w:val="27"/>
          <w:szCs w:val="27"/>
        </w:rPr>
        <w:t xml:space="preserve">Во-первых, надо знать возрастные нормы развития речи. </w:t>
      </w:r>
      <w:r w:rsidR="007B780E">
        <w:rPr>
          <w:sz w:val="27"/>
          <w:szCs w:val="27"/>
        </w:rPr>
        <w:t>Д</w:t>
      </w:r>
      <w:r w:rsidRPr="008D73B5">
        <w:rPr>
          <w:sz w:val="27"/>
          <w:szCs w:val="27"/>
        </w:rPr>
        <w:t xml:space="preserve">ля того, чтобы вовремя обратиться к специалисту. </w:t>
      </w:r>
    </w:p>
    <w:p w:rsidR="001D5F3B" w:rsidRDefault="008D73B5" w:rsidP="008D73B5">
      <w:pPr>
        <w:pStyle w:val="a3"/>
        <w:ind w:firstLine="708"/>
        <w:jc w:val="both"/>
        <w:rPr>
          <w:sz w:val="27"/>
          <w:szCs w:val="27"/>
        </w:rPr>
      </w:pPr>
      <w:r w:rsidRPr="008D73B5">
        <w:rPr>
          <w:sz w:val="27"/>
          <w:szCs w:val="27"/>
        </w:rPr>
        <w:t xml:space="preserve">Помочь ребенку совладать с непослушными звуками и не бояться сделать ошибку — задача нелегкая, но выполнимая. Чем раньше выявить проблему, тем проще ее устранить. </w:t>
      </w:r>
    </w:p>
    <w:p w:rsidR="008D73B5" w:rsidRPr="008D73B5" w:rsidRDefault="008D73B5" w:rsidP="008D73B5">
      <w:pPr>
        <w:pStyle w:val="a3"/>
        <w:ind w:firstLine="708"/>
        <w:jc w:val="both"/>
        <w:rPr>
          <w:b/>
          <w:i/>
          <w:sz w:val="27"/>
          <w:szCs w:val="27"/>
        </w:rPr>
      </w:pPr>
      <w:r w:rsidRPr="008D73B5">
        <w:rPr>
          <w:sz w:val="27"/>
          <w:szCs w:val="27"/>
        </w:rPr>
        <w:t xml:space="preserve">Лечение у невропатолога и регулярные занятия с логопедом способны давать поразительные результаты. </w:t>
      </w:r>
      <w:r w:rsidRPr="001D5F3B">
        <w:rPr>
          <w:b/>
          <w:i/>
          <w:sz w:val="27"/>
          <w:szCs w:val="27"/>
        </w:rPr>
        <w:t>Надо лишь набраться терпения и выполнять все домашние задания, которые дает специалист.</w:t>
      </w:r>
      <w:r w:rsidRPr="008D73B5">
        <w:rPr>
          <w:b/>
          <w:i/>
          <w:sz w:val="27"/>
          <w:szCs w:val="27"/>
        </w:rPr>
        <w:t xml:space="preserve"> </w:t>
      </w:r>
    </w:p>
    <w:p w:rsidR="008D73B5" w:rsidRPr="008D73B5" w:rsidRDefault="008D73B5" w:rsidP="008D73B5">
      <w:pPr>
        <w:pStyle w:val="a3"/>
        <w:ind w:firstLine="708"/>
        <w:jc w:val="both"/>
        <w:rPr>
          <w:sz w:val="27"/>
          <w:szCs w:val="27"/>
        </w:rPr>
      </w:pPr>
      <w:r w:rsidRPr="008D73B5">
        <w:rPr>
          <w:sz w:val="27"/>
          <w:szCs w:val="27"/>
        </w:rPr>
        <w:t>Развитию мелкой моторики рук специалисты уделяют особое внимание. На кончиках пальцев расположены активные точки, связанные с речевыми центрами мозга. Здесь помогу</w:t>
      </w:r>
      <w:r w:rsidR="007B780E">
        <w:rPr>
          <w:sz w:val="27"/>
          <w:szCs w:val="27"/>
        </w:rPr>
        <w:t>т занятия с конструктором, мозаи</w:t>
      </w:r>
      <w:r w:rsidR="007B780E" w:rsidRPr="008D73B5">
        <w:rPr>
          <w:sz w:val="27"/>
          <w:szCs w:val="27"/>
        </w:rPr>
        <w:t>кой</w:t>
      </w:r>
      <w:r w:rsidRPr="008D73B5">
        <w:rPr>
          <w:sz w:val="27"/>
          <w:szCs w:val="27"/>
        </w:rPr>
        <w:t>, лепка из глины и пластилина. Массаж лица стимулирует ленивые артикуляционные мышцы, и тогда даже самые сложные звуки даются легко. Но все, же главное - это ваше общение с малышом, ваш личный пример.</w:t>
      </w:r>
    </w:p>
    <w:p w:rsidR="008D73B5" w:rsidRPr="008D73B5" w:rsidRDefault="008D73B5" w:rsidP="008D73B5">
      <w:pPr>
        <w:pStyle w:val="a3"/>
        <w:ind w:firstLine="708"/>
        <w:jc w:val="both"/>
        <w:rPr>
          <w:sz w:val="27"/>
          <w:szCs w:val="27"/>
        </w:rPr>
      </w:pPr>
      <w:r w:rsidRPr="008D73B5">
        <w:rPr>
          <w:sz w:val="27"/>
          <w:szCs w:val="27"/>
        </w:rPr>
        <w:t>Когда говори</w:t>
      </w:r>
      <w:r w:rsidR="007B780E">
        <w:rPr>
          <w:sz w:val="27"/>
          <w:szCs w:val="27"/>
        </w:rPr>
        <w:t>те</w:t>
      </w:r>
      <w:r w:rsidRPr="008D73B5">
        <w:rPr>
          <w:sz w:val="27"/>
          <w:szCs w:val="27"/>
        </w:rPr>
        <w:t xml:space="preserve"> ребенку что-то, надо, чтобы он видел </w:t>
      </w:r>
      <w:r w:rsidR="007B780E">
        <w:rPr>
          <w:sz w:val="27"/>
          <w:szCs w:val="27"/>
        </w:rPr>
        <w:t>ваше</w:t>
      </w:r>
      <w:r w:rsidRPr="008D73B5">
        <w:rPr>
          <w:sz w:val="27"/>
          <w:szCs w:val="27"/>
        </w:rPr>
        <w:t xml:space="preserve"> лицо. </w:t>
      </w:r>
      <w:r w:rsidR="007B780E">
        <w:rPr>
          <w:sz w:val="27"/>
          <w:szCs w:val="27"/>
        </w:rPr>
        <w:t xml:space="preserve">Речь должна быть спокойной и неторопливой. </w:t>
      </w:r>
      <w:r w:rsidRPr="008D73B5">
        <w:rPr>
          <w:sz w:val="27"/>
          <w:szCs w:val="27"/>
        </w:rPr>
        <w:t xml:space="preserve"> </w:t>
      </w:r>
      <w:r w:rsidR="007B780E">
        <w:rPr>
          <w:sz w:val="27"/>
          <w:szCs w:val="27"/>
        </w:rPr>
        <w:t>Озвучивайте свои действия</w:t>
      </w:r>
      <w:r w:rsidRPr="008D73B5">
        <w:rPr>
          <w:sz w:val="27"/>
          <w:szCs w:val="27"/>
        </w:rPr>
        <w:t xml:space="preserve">. </w:t>
      </w:r>
    </w:p>
    <w:p w:rsidR="001D5F3B" w:rsidRDefault="001D5F3B" w:rsidP="001D5F3B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С</w:t>
      </w:r>
      <w:r w:rsidR="008D73B5" w:rsidRPr="008D73B5">
        <w:rPr>
          <w:sz w:val="27"/>
          <w:szCs w:val="27"/>
        </w:rPr>
        <w:t xml:space="preserve">пециалист порекомендует вам, прежде всего, заниматься общим развитием малыша. Произносить с ним отдельные слоги и простые слова. И ежедневно делать несложную гимнастику. И тогда успех обеспечен. </w:t>
      </w:r>
    </w:p>
    <w:p w:rsidR="001D5F3B" w:rsidRDefault="001D5F3B" w:rsidP="001D5F3B">
      <w:pPr>
        <w:pStyle w:val="a3"/>
        <w:jc w:val="both"/>
        <w:rPr>
          <w:sz w:val="27"/>
          <w:szCs w:val="27"/>
        </w:rPr>
      </w:pPr>
    </w:p>
    <w:p w:rsidR="00891988" w:rsidRPr="001D5F3B" w:rsidRDefault="008D73B5" w:rsidP="001D5F3B">
      <w:pPr>
        <w:pStyle w:val="a3"/>
        <w:jc w:val="center"/>
        <w:rPr>
          <w:b/>
          <w:i/>
          <w:sz w:val="27"/>
          <w:szCs w:val="27"/>
        </w:rPr>
      </w:pPr>
      <w:r w:rsidRPr="001D5F3B">
        <w:rPr>
          <w:b/>
          <w:i/>
          <w:sz w:val="27"/>
          <w:szCs w:val="27"/>
        </w:rPr>
        <w:t>Если есть подозрение на проблему, обра</w:t>
      </w:r>
      <w:r w:rsidR="001D5F3B" w:rsidRPr="001D5F3B">
        <w:rPr>
          <w:b/>
          <w:i/>
          <w:sz w:val="27"/>
          <w:szCs w:val="27"/>
        </w:rPr>
        <w:t>титесь</w:t>
      </w:r>
      <w:r w:rsidRPr="001D5F3B">
        <w:rPr>
          <w:b/>
          <w:i/>
          <w:sz w:val="27"/>
          <w:szCs w:val="27"/>
        </w:rPr>
        <w:t xml:space="preserve"> к специалисту и терпеливо и последовательно устраня</w:t>
      </w:r>
      <w:r w:rsidR="001D5F3B" w:rsidRPr="001D5F3B">
        <w:rPr>
          <w:b/>
          <w:i/>
          <w:sz w:val="27"/>
          <w:szCs w:val="27"/>
        </w:rPr>
        <w:t>йте</w:t>
      </w:r>
      <w:r w:rsidRPr="001D5F3B">
        <w:rPr>
          <w:b/>
          <w:i/>
          <w:sz w:val="27"/>
          <w:szCs w:val="27"/>
        </w:rPr>
        <w:t xml:space="preserve"> ее</w:t>
      </w:r>
      <w:r w:rsidR="001D5F3B" w:rsidRPr="001D5F3B">
        <w:rPr>
          <w:b/>
          <w:i/>
          <w:sz w:val="27"/>
          <w:szCs w:val="27"/>
        </w:rPr>
        <w:t xml:space="preserve"> сообща.</w:t>
      </w:r>
    </w:p>
    <w:p w:rsidR="001D5F3B" w:rsidRPr="008D73B5" w:rsidRDefault="001D5F3B" w:rsidP="001D5F3B">
      <w:pPr>
        <w:pStyle w:val="a3"/>
        <w:jc w:val="both"/>
        <w:rPr>
          <w:b/>
          <w:sz w:val="27"/>
          <w:szCs w:val="27"/>
        </w:rPr>
      </w:pPr>
    </w:p>
    <w:sectPr w:rsidR="001D5F3B" w:rsidRPr="008D73B5" w:rsidSect="006312F2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66A"/>
    <w:multiLevelType w:val="hybridMultilevel"/>
    <w:tmpl w:val="7036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50FD"/>
    <w:multiLevelType w:val="hybridMultilevel"/>
    <w:tmpl w:val="0E727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883DFB"/>
    <w:multiLevelType w:val="hybridMultilevel"/>
    <w:tmpl w:val="FB56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B5"/>
    <w:rsid w:val="001D5F3B"/>
    <w:rsid w:val="002F75C4"/>
    <w:rsid w:val="003511C9"/>
    <w:rsid w:val="003C7385"/>
    <w:rsid w:val="005D52EB"/>
    <w:rsid w:val="006312F2"/>
    <w:rsid w:val="0065250A"/>
    <w:rsid w:val="007B780E"/>
    <w:rsid w:val="00891988"/>
    <w:rsid w:val="008D73B5"/>
    <w:rsid w:val="00A5231B"/>
    <w:rsid w:val="00B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3B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2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3B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2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Dime Afanasyev</cp:lastModifiedBy>
  <cp:revision>2</cp:revision>
  <cp:lastPrinted>2011-02-07T13:15:00Z</cp:lastPrinted>
  <dcterms:created xsi:type="dcterms:W3CDTF">2017-07-07T10:40:00Z</dcterms:created>
  <dcterms:modified xsi:type="dcterms:W3CDTF">2017-07-07T10:40:00Z</dcterms:modified>
</cp:coreProperties>
</file>