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F6" w:rsidRPr="002018F6" w:rsidRDefault="002018F6" w:rsidP="002018F6">
      <w:pPr>
        <w:rPr>
          <w:rFonts w:ascii="Times New Roman" w:hAnsi="Times New Roman" w:cs="Times New Roman"/>
          <w:b/>
          <w:sz w:val="32"/>
          <w:szCs w:val="32"/>
        </w:rPr>
      </w:pPr>
      <w:r w:rsidRPr="002018F6">
        <w:rPr>
          <w:rFonts w:ascii="Times New Roman" w:hAnsi="Times New Roman" w:cs="Times New Roman"/>
          <w:b/>
          <w:sz w:val="32"/>
          <w:szCs w:val="32"/>
        </w:rPr>
        <w:t>Развитие связной речи у детей дошкольного возраста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>Речь — одна из линий развития ребенка. Благодаря родному языку малыш входит в наш мир, получает широкие возможности общения с другими людьми. Речь помогает понять друг друга, формирует взгляды и убеждения, а также оказывает огромную услугу в познании мира, в котором мы живем.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>В системе работы по развитию речи в дошкольных образовательных учреждениях главное место отводится формированию у детей связной речи и речевого общения. Именно связная речь обеспечивает общение и взаимопонимание люд.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>Формирование связной речи является следствием усложняющейся деятельности ребёнка и напрямую связано с развитием мышления. К концу дошкольного возраста ребёнок овладевает всеми формами устной речи: диалогической и монологической, контекстной и ситуативной. Монологическая речь более сложна, чем диалогическая, и отличается развёрнутостью, сложностью в лингвистическом отношении, предполагает использование полных, распространённых предложений.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>Рассказывание по серии картинок является очень эффективным видом по формированию связной речи. В процессе обучения детей рассказыванию по серии картин на начальных этапах целесообразно использовать приём завершения рассказа, начатого педагогом. Применение этого приёма способствует развитию творческих способностей и фантазий детей. При обучении рассказыванию не нужно прибегать к авторитарному стилю общения, не нужно навязывать свою точку зрению. Нужно учитывать сферу развития общения детей друг с другом, со взрослыми, опираться на индивидуальные особенности детей. Это в полной мере позволит решить задачи развития речи и формирования культуры общения.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</w:p>
    <w:p w:rsidR="002018F6" w:rsidRPr="002018F6" w:rsidRDefault="002018F6" w:rsidP="002018F6">
      <w:pPr>
        <w:rPr>
          <w:rFonts w:ascii="Times New Roman" w:hAnsi="Times New Roman" w:cs="Times New Roman"/>
          <w:b/>
          <w:sz w:val="28"/>
          <w:szCs w:val="28"/>
        </w:rPr>
      </w:pPr>
      <w:r w:rsidRPr="002018F6">
        <w:rPr>
          <w:rFonts w:ascii="Times New Roman" w:hAnsi="Times New Roman" w:cs="Times New Roman"/>
          <w:b/>
          <w:sz w:val="28"/>
          <w:szCs w:val="28"/>
        </w:rPr>
        <w:t>Задачи развития речи детей 4—5 лет</w:t>
      </w:r>
    </w:p>
    <w:p w:rsidR="002018F6" w:rsidRPr="002018F6" w:rsidRDefault="002018F6" w:rsidP="002018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8F6">
        <w:rPr>
          <w:rFonts w:ascii="Times New Roman" w:hAnsi="Times New Roman" w:cs="Times New Roman"/>
          <w:b/>
          <w:sz w:val="28"/>
          <w:szCs w:val="28"/>
          <w:u w:val="single"/>
        </w:rPr>
        <w:t>Развитие связной речи детей.</w:t>
      </w:r>
    </w:p>
    <w:p w:rsidR="002018F6" w:rsidRPr="002018F6" w:rsidRDefault="002018F6" w:rsidP="002018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18F6" w:rsidRPr="002018F6" w:rsidRDefault="002018F6" w:rsidP="002018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8F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В семье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lastRenderedPageBreak/>
        <w:t xml:space="preserve">Закладывать семейную традицию ежедневного обмена впечатлениями о прожитом дне, о семейных и детсадовских мероприятиях и др., где вопросы задает не только взрослый ребенку, но и ребенок взрослому. Во время бесед с ребенком демонстрировать культуру ведения диалога (внимательно слушать собеседника, не перебивать, задавать вопросы, отвечать на поставленные вопросы). Взрослые своим примером показывают, как нужно вести диалог за столом, в гостях, при разговоре по телефону, в общественных местах и т. п. 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 Поощрять стремления ребенка описывать понравившиеся предметы и игрушки; пересказывать понравившиеся сказки, произведения (фильмы и мультфильмы).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</w:p>
    <w:p w:rsidR="002018F6" w:rsidRPr="002018F6" w:rsidRDefault="002018F6" w:rsidP="002018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 </w:t>
      </w:r>
      <w:r w:rsidRPr="002018F6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дошкольном образовательном учреждении 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 Диалогическая речь. В особых коммуникативных ситуациях упражнять детей в умении вести диалог (беседу), поддерживать и начинать его. Начать приобщать детей к правилам ведения диалога (умение слушать и понимать собеседника; формулировать и задавать вопросы; строить ответ в соответствии с услышанным). 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 Объяснять (и закреплять через личный опыт в повседневной жизни и в других видах деятельности), что языковое насыщение диалога (какие слова и выражения употребляешь, с какой интонацией произносишь фразы и реплики) зависит от того, с кем и по какому поводу идет общение. 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 Учить детей сознательно отбирать и пользоваться языковым материалом в зависимости от социальной ситуации (приветствие, обращение, просьба, извинение, утешение, благодарность, прощание). 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 Обучать детей быть вежливыми и тактичными в диалоге со взрослыми и с детьми. 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 Монологическая речь. Готовить детей к обучению монологическим типам речи (описанию и повествованию). 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 Описание. Упражнять детей в умении выделять и называть предметы, их признаки, состояния, действия. Учить выделять объект речи при описании. Упражнять в умении соотносить объект речи с соответствующими описаниями. Упражнять в умении составлять простые перечисления (объектов, качеств, свойств, состояний, действий и др.). Учить расширять высказывания описательного характера. Упражнять в составлении высказываний описательного характера, состоящих из 2—4 предложений. 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 Повествование. Упражнять детей в восстановлении простых последовательностей в знакомых сказках (в какой последовательности </w:t>
      </w:r>
      <w:r w:rsidRPr="002018F6">
        <w:rPr>
          <w:rFonts w:ascii="Times New Roman" w:hAnsi="Times New Roman" w:cs="Times New Roman"/>
          <w:sz w:val="28"/>
          <w:szCs w:val="28"/>
        </w:rPr>
        <w:lastRenderedPageBreak/>
        <w:t>появлялись герои, разворачивались события или действия). Упражнять в составлении простых последовательностей (какие герои появлялись, какие события развивались), которые педагог соединяет в сюжеты (с использованием наглядности, без наглядности, с частичным использованием наглядности). Учить детей составлять повествовательные высказывания путем изменения знакомых текстов: по аналогии («Сказки на новый лад» — например, вспоминаем сказку «Репка», а затем ребенок рассказывает свою сказку «Свекла» («Морковка», «Редиска» и т. д.)), путем изменения или добавления отдельных эпизодов текста. Упражнять в пересказе произведений путем перевода стихотворного текста в повествовательный (прозу). Поощрять желание детей составлять собственные повес</w:t>
      </w:r>
    </w:p>
    <w:p w:rsidR="002018F6" w:rsidRPr="002018F6" w:rsidRDefault="002018F6" w:rsidP="002018F6">
      <w:pPr>
        <w:rPr>
          <w:rFonts w:ascii="Times New Roman" w:hAnsi="Times New Roman" w:cs="Times New Roman"/>
          <w:b/>
          <w:sz w:val="28"/>
          <w:szCs w:val="28"/>
        </w:rPr>
      </w:pPr>
      <w:r w:rsidRPr="002018F6">
        <w:rPr>
          <w:rFonts w:ascii="Times New Roman" w:hAnsi="Times New Roman" w:cs="Times New Roman"/>
          <w:b/>
          <w:sz w:val="28"/>
          <w:szCs w:val="28"/>
        </w:rPr>
        <w:t>Задачи развития речи детей 5—7 лет</w:t>
      </w:r>
    </w:p>
    <w:p w:rsidR="002018F6" w:rsidRPr="002018F6" w:rsidRDefault="002018F6" w:rsidP="002018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8F6">
        <w:rPr>
          <w:rFonts w:ascii="Times New Roman" w:hAnsi="Times New Roman" w:cs="Times New Roman"/>
          <w:b/>
          <w:sz w:val="28"/>
          <w:szCs w:val="28"/>
          <w:u w:val="single"/>
        </w:rPr>
        <w:t>Развитие связной речи детей.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семье</w:t>
      </w:r>
      <w:r w:rsidRPr="00201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 Обучать ребенка быть вежливым и тактичным при участии в диалоге со взрослыми и детьми. Во время бесед с ребенком демонстрировать культуру ведения диалога. Показать пример, как нужно вести диалог за столом, в гостях, при разговоре по телефону. 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 Продолжать семейную традицию ежедневного обмена впечатлениями о прожитом дне, о семейных и детсадовских мероприятиях и др., где вопросы задает не только взрослый ребенку, но и ребенок взрослому. Обсуждать с ребенком совместные мероприятия. 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 Формировать осознанное отношение к ведению диалога через ненавязчивый анализ текущего диалога (посредством вопросов «Ты внимательно слушал меня?», «Ты понял, о чем я тебе рассказал (а)?», «Что тебе непонятно?», «У тебя есть ко мне вопросы?»).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 Закреплять полученные в детском саду навыки по составлению связных монологических высказываний через: 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 составление рассказов по семейным фотографиям, охватывающим определенный временной отрезок (рост малыша, летний отдых и т. п.); 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 рассказы по сериям картинок (рассказы в картинках Н. Радлова и других художников; комиксы с доступным ребенку содержанием и т. п.); 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 работу с иллюстрациями к непрочитанным книгам (по картинкам в книге определить, о чем она (ее главную идею); кто главные герои; с чего начинаются приключения героев; какие события в ней описаны (средняя часть), чем закончится эта история). 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lastRenderedPageBreak/>
        <w:t xml:space="preserve">      Упражнять в составлении элементарных описаний (перечисления предметов, признаков и т. д.) через игровые упражнения типа «Наряды для Золушки» (описание фасонов одежды), «Машины будущего» (описание моделей и их функционала), «Комнаты разных героев» (описание интерьеров — комнаты в Кошкином доме, комнаты Мальвины, </w:t>
      </w:r>
      <w:proofErr w:type="spellStart"/>
      <w:r w:rsidRPr="002018F6">
        <w:rPr>
          <w:rFonts w:ascii="Times New Roman" w:hAnsi="Times New Roman" w:cs="Times New Roman"/>
          <w:sz w:val="28"/>
          <w:szCs w:val="28"/>
        </w:rPr>
        <w:t>Заюшкиной</w:t>
      </w:r>
      <w:proofErr w:type="spellEnd"/>
      <w:r w:rsidRPr="002018F6">
        <w:rPr>
          <w:rFonts w:ascii="Times New Roman" w:hAnsi="Times New Roman" w:cs="Times New Roman"/>
          <w:sz w:val="28"/>
          <w:szCs w:val="28"/>
        </w:rPr>
        <w:t xml:space="preserve"> избушки и т. п.). 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 Поощрять попытки ребенка сочинять сказки и рассказы. Следить за соблюдением правил составления связных высказываний. Обыгрывать детские сочинения театрализованными средствами.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r w:rsidRPr="002018F6">
        <w:rPr>
          <w:rFonts w:ascii="Times New Roman" w:hAnsi="Times New Roman" w:cs="Times New Roman"/>
          <w:sz w:val="28"/>
          <w:szCs w:val="28"/>
          <w:u w:val="single"/>
        </w:rPr>
        <w:t xml:space="preserve"> В дошкольном образовательном учреждении</w:t>
      </w:r>
      <w:bookmarkEnd w:id="0"/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 Диалогическая речь. Вырабатывать у детей активную диалогическую позицию в общении со сверстниками посредством диалогических сказок. 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 Продолжать приобщать детей к элементарным правилам ведения диалога (умение слушать и понимать собеседника; формулировать и задавать вопросы; строить ответ в соответствии с услышанным). Закреплять правила ведения диалога в повседневной жизни, традициях группы и детского сада. 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 Продолжать работу по языковому оформлению реплик участников диалога в зависимости от социальной ситуации (приветствие, обращение, просьба, извинение, утешение, благодарность, прощание, отказ). 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 Отрабатывать диалоги в театрально-игровой деятельности. 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 Упражнять детей в умении составлять и проговаривать диалоги в игровых ситуациях (смешных, фантастических, деловых, бытовых и др.). 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 Упражнять ребенка в вежливом и тактичном ведении диалога со взрослыми и с другими детьми. 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 Монологическая речь. Начинать обучать основам построения связных монологических высказываний повествовательного и описательного типов. 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 Описание. Упражнять в умении выделять и называть объект речи при описании. Упражнять в умении соотносить объекты речи с соответствующими описаниями и расширять их за счет дополнительных характеристик. 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 Учить видеть и задавать элементарную логику описания отдельных объектов следующим путем: а) определением двух групп характеристик объекта (внешних: качества, свойства, признаки; внутренних: целевое назначение и функция); б) выбором последовательности подачи групп характеристик в простых описаниях. 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lastRenderedPageBreak/>
        <w:t xml:space="preserve">      Упражнять в составлении простых описаний разными средствами (искусство, изобразительная и театрализованная деятельность, художественная литература, дидактические игры и задания и пр.). 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 Повествование. Упражнять детей в восстановлении последовательностей в знакомых сказках (в какой последовательности появлялись герои, разворачивались события или действия). 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 Учить детей вычленять (определять) и словесно обозначать главную тему повествования (через цель высказывания, заголовок). 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 Дать понятие о структуре повествования: зачин, средняя часть, концовка. 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 Учить детей воспроизводить структурные компоненты знакомых произведений и собственных монологов-повествований. 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 Закреплять умения детей составлять повествовательные высказывания путем изменения знакомых текстов: по аналогии («Сказка на новый лад»), путем изменения или добавления отдельных эпизодов текста. </w:t>
      </w:r>
    </w:p>
    <w:p w:rsidR="002018F6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 Продолжать упражнять в пересказе произведений путем перевода стихотворного текста в повествовательный (прозу). </w:t>
      </w:r>
    </w:p>
    <w:p w:rsidR="002207E5" w:rsidRPr="002018F6" w:rsidRDefault="002018F6" w:rsidP="002018F6">
      <w:pPr>
        <w:rPr>
          <w:rFonts w:ascii="Times New Roman" w:hAnsi="Times New Roman" w:cs="Times New Roman"/>
          <w:sz w:val="28"/>
          <w:szCs w:val="28"/>
        </w:rPr>
      </w:pPr>
      <w:r w:rsidRPr="002018F6">
        <w:rPr>
          <w:rFonts w:ascii="Times New Roman" w:hAnsi="Times New Roman" w:cs="Times New Roman"/>
          <w:sz w:val="28"/>
          <w:szCs w:val="28"/>
        </w:rPr>
        <w:t xml:space="preserve">      Комбинированные высказывания. Учить составлять комбинированные связные тексты (сочетание описательных и повествовательных монологов, включение диалогов). Учить составлять план (смысловую последовательность) собственных высказываний и придерживаться его в процессе рассказывания.</w:t>
      </w:r>
    </w:p>
    <w:sectPr w:rsidR="002207E5" w:rsidRPr="0020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8E"/>
    <w:rsid w:val="0004748E"/>
    <w:rsid w:val="002018F6"/>
    <w:rsid w:val="0022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0169C-365B-433A-8B42-74A58937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3A0B7-F092-4A6A-BD15-3C1ABE92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1440</Words>
  <Characters>8210</Characters>
  <Application>Microsoft Office Word</Application>
  <DocSecurity>0</DocSecurity>
  <Lines>68</Lines>
  <Paragraphs>19</Paragraphs>
  <ScaleCrop>false</ScaleCrop>
  <Company/>
  <LinksUpToDate>false</LinksUpToDate>
  <CharactersWithSpaces>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2</cp:revision>
  <dcterms:created xsi:type="dcterms:W3CDTF">2019-05-16T23:27:00Z</dcterms:created>
  <dcterms:modified xsi:type="dcterms:W3CDTF">2019-05-16T23:30:00Z</dcterms:modified>
</cp:coreProperties>
</file>