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0A" w:rsidRPr="00DE600A" w:rsidRDefault="00DE600A" w:rsidP="00DE600A">
      <w:pPr>
        <w:rPr>
          <w:b/>
        </w:rPr>
      </w:pPr>
      <w:r>
        <w:rPr>
          <w:b/>
        </w:rPr>
        <w:t xml:space="preserve">                                   </w:t>
      </w:r>
      <w:r w:rsidRPr="00DE600A">
        <w:rPr>
          <w:b/>
        </w:rPr>
        <w:t>Организация подвижных игр с детьми раннего возраста</w:t>
      </w:r>
    </w:p>
    <w:p w:rsidR="00DE600A" w:rsidRDefault="00DE600A" w:rsidP="00DE600A">
      <w:r>
        <w:t>С детьми раннего возраста проводятся подвижные игры  и упражнения имитационного характера. Малышам импонирует эмоциональная вовлеченность в  игру взрослого, им передается его эмоциональный настрой. У детей обостряется восприятие, сосредотачивается внимание. Они учатся понимать игровые правила и подчиняться им, действовать в воображаемой ситуации. Малыши начинают управлять собственными движениями, сообразуясь с движениями  сверстника.</w:t>
      </w:r>
    </w:p>
    <w:p w:rsidR="00DE600A" w:rsidRDefault="00DE600A" w:rsidP="00DE600A">
      <w:r>
        <w:t xml:space="preserve">Детей учат двигаться стайкой, не мешая  друг другу, в одном направлении с ориентиром на зрительный образ «Пойдем в гости к мишке».  Малыши вместе </w:t>
      </w:r>
      <w:proofErr w:type="gramStart"/>
      <w:r>
        <w:t>со</w:t>
      </w:r>
      <w:proofErr w:type="gramEnd"/>
      <w:r>
        <w:t xml:space="preserve"> взрослым зовут: «Мишка, выходи!», пляшут с персонажем; ходят по узкой дорожке, подлезают под  «упавшее дерево». Учат действовать, не мешая товарищам, например, когда  собирают раскатившиеся колечки (шарики). Для этого воспитатель устраивает перебежки детей:  </w:t>
      </w:r>
      <w:proofErr w:type="gramStart"/>
      <w:r>
        <w:t xml:space="preserve">«Побежали к зайке, а теперь назад, ко мне» (это дает возможность приостановить детей, успокоить  </w:t>
      </w:r>
      <w:proofErr w:type="spellStart"/>
      <w:r>
        <w:t>перевозбудившихся</w:t>
      </w:r>
      <w:proofErr w:type="spellEnd"/>
      <w:r>
        <w:t>, чтобы снова в включить их в игру).</w:t>
      </w:r>
      <w:proofErr w:type="gramEnd"/>
    </w:p>
    <w:p w:rsidR="00DE600A" w:rsidRDefault="00DE600A" w:rsidP="00DE600A">
      <w:r>
        <w:t xml:space="preserve">Дети после 1 года 8 месяцев могут выполнять имитационные движения, подражая не только знакомому персонажу, но и явлениям природы: показывают, как летят снежинки (А. </w:t>
      </w:r>
      <w:proofErr w:type="spellStart"/>
      <w:r>
        <w:t>Барто</w:t>
      </w:r>
      <w:proofErr w:type="spellEnd"/>
      <w:r>
        <w:t xml:space="preserve"> «Снег кружится») и т.д.</w:t>
      </w:r>
    </w:p>
    <w:p w:rsidR="00DE600A" w:rsidRDefault="00DE600A" w:rsidP="00DE600A">
      <w:r>
        <w:t>При проведении подвижной игры, воспитатель берет на себя ведущую роль. По ходу игры он подсказывает детям  их действия, подбадривает неуверенных, застенчивых: «Все летают, как                        воробышки, пьют водичку, клюют зернышки» (игра «Воробышки и автомобиль»). Малыши выполняют движения, подражая педагогу. Подвижную игру повторяют 2-3 раза, отмечая положительный настрой детей: «Все воробышки были ловкими, никто не попался, играли хорошо. Молодцы!»</w:t>
      </w:r>
    </w:p>
    <w:p w:rsidR="00DE600A" w:rsidRPr="00DE600A" w:rsidRDefault="00DE600A" w:rsidP="00DE600A">
      <w:pPr>
        <w:rPr>
          <w:b/>
        </w:rPr>
      </w:pPr>
      <w:r w:rsidRPr="00DE600A">
        <w:rPr>
          <w:b/>
        </w:rPr>
        <w:t>Подвижные игры для детей раннего возраста</w:t>
      </w:r>
    </w:p>
    <w:p w:rsidR="00DE600A" w:rsidRPr="00DE600A" w:rsidRDefault="00DE600A" w:rsidP="00DE600A">
      <w:pPr>
        <w:rPr>
          <w:b/>
        </w:rPr>
      </w:pPr>
      <w:r w:rsidRPr="00DE600A">
        <w:rPr>
          <w:b/>
        </w:rPr>
        <w:t>«Снежок»</w:t>
      </w:r>
    </w:p>
    <w:p w:rsidR="00DE600A" w:rsidRDefault="00DE600A" w:rsidP="00DE600A">
      <w:r>
        <w:t>Цель:  развивать умение действовать согласованно.</w:t>
      </w:r>
    </w:p>
    <w:p w:rsidR="00DE600A" w:rsidRDefault="00DE600A" w:rsidP="00DE600A">
      <w:r>
        <w:t>Описание игры. Дети стоят кружком и выполняют действия в соответствии с текстом:</w:t>
      </w:r>
    </w:p>
    <w:p w:rsidR="00DE600A" w:rsidRDefault="00DE600A" w:rsidP="00DE600A">
      <w:r>
        <w:t>Выпал беленький снежок, собираемся в кружок.</w:t>
      </w:r>
    </w:p>
    <w:p w:rsidR="00DE600A" w:rsidRDefault="00DE600A" w:rsidP="00DE600A">
      <w:r>
        <w:t>Мы потопаем, мы потопаем!</w:t>
      </w:r>
      <w:r>
        <w:t xml:space="preserve"> </w:t>
      </w:r>
      <w:r>
        <w:t>Будем весело плясать, будем ручки согревать.</w:t>
      </w:r>
    </w:p>
    <w:p w:rsidR="00DE600A" w:rsidRDefault="00DE600A" w:rsidP="00DE600A">
      <w:r>
        <w:t>Мы похлопаем, мы похлопаем!</w:t>
      </w:r>
      <w:r>
        <w:t xml:space="preserve"> </w:t>
      </w:r>
      <w:bookmarkStart w:id="0" w:name="_GoBack"/>
      <w:bookmarkEnd w:id="0"/>
      <w:r>
        <w:t>Будем прыгать веселей, чтобы было потеплей.</w:t>
      </w:r>
    </w:p>
    <w:p w:rsidR="00DE600A" w:rsidRDefault="00DE600A" w:rsidP="00DE600A">
      <w:r>
        <w:t>Мы попрыгаем, мы попрыгаем!</w:t>
      </w:r>
    </w:p>
    <w:p w:rsidR="00DE600A" w:rsidRPr="00DE600A" w:rsidRDefault="00DE600A" w:rsidP="00DE600A">
      <w:pPr>
        <w:rPr>
          <w:b/>
        </w:rPr>
      </w:pPr>
      <w:r w:rsidRPr="00DE600A">
        <w:rPr>
          <w:b/>
        </w:rPr>
        <w:t>«Коза рогатая»</w:t>
      </w:r>
    </w:p>
    <w:p w:rsidR="00DE600A" w:rsidRDefault="00DE600A" w:rsidP="00DE600A">
      <w:r>
        <w:t>Описание игры. Чертой (стульчиками) отгораживается дом. По площадке гуляет коза. Дети хором говорят:</w:t>
      </w:r>
    </w:p>
    <w:p w:rsidR="00DE600A" w:rsidRDefault="00DE600A" w:rsidP="00DE600A">
      <w:r>
        <w:t xml:space="preserve">Идет коза рогатая, идет коза </w:t>
      </w:r>
      <w:proofErr w:type="spellStart"/>
      <w:r>
        <w:t>бодатая,</w:t>
      </w:r>
      <w:proofErr w:type="spellEnd"/>
    </w:p>
    <w:p w:rsidR="00DE600A" w:rsidRDefault="00DE600A" w:rsidP="00DE600A">
      <w:r>
        <w:t xml:space="preserve">Ножками топ-топ, глазками хлоп-хлоп! </w:t>
      </w:r>
      <w:r>
        <w:t xml:space="preserve"> </w:t>
      </w:r>
      <w:r>
        <w:t>Ой, забодает, забодает!</w:t>
      </w:r>
    </w:p>
    <w:p w:rsidR="00DE600A" w:rsidRDefault="00DE600A" w:rsidP="00DE600A">
      <w:r>
        <w:t>Коза делает из пальцев рога и бежит за детьми, говоря: «Забодаю, забодаю!»</w:t>
      </w:r>
    </w:p>
    <w:p w:rsidR="00DE600A" w:rsidRDefault="00DE600A" w:rsidP="00DE600A">
      <w:r>
        <w:lastRenderedPageBreak/>
        <w:t>Дети прячутся в дом, коза их ловит. Пойманные становятся помощниками козы.</w:t>
      </w:r>
    </w:p>
    <w:p w:rsidR="00DE600A" w:rsidRDefault="00DE600A" w:rsidP="00DE600A">
      <w:r w:rsidRPr="00DE600A">
        <w:rPr>
          <w:b/>
        </w:rPr>
        <w:t>«Музыканты»</w:t>
      </w:r>
    </w:p>
    <w:p w:rsidR="00DE600A" w:rsidRDefault="00DE600A" w:rsidP="00DE600A">
      <w:r>
        <w:t>Цель: знакомство с музыкальными инструментами, расширение словарного запаса.</w:t>
      </w:r>
    </w:p>
    <w:p w:rsidR="00DE600A" w:rsidRDefault="00DE600A" w:rsidP="00DE600A">
      <w:r>
        <w:t>Описание игры. Дети стоят кружком, не держась за руки. В центре детский стульчик, около которого стоит малыш и «играет» на воображаемом инструменте. При исполнении  3 куплета ребёнок садится. Остальные дети пляшут, повторяют движения взрослого. Воспитатель поёт:</w:t>
      </w:r>
    </w:p>
    <w:p w:rsidR="00DE600A" w:rsidRDefault="00DE600A" w:rsidP="00DE600A">
      <w:proofErr w:type="gramStart"/>
      <w:r>
        <w:t>Наш</w:t>
      </w:r>
      <w:proofErr w:type="gramEnd"/>
      <w:r>
        <w:t xml:space="preserve"> </w:t>
      </w:r>
      <w:proofErr w:type="spellStart"/>
      <w:r>
        <w:t>Серёженька</w:t>
      </w:r>
      <w:proofErr w:type="spellEnd"/>
      <w:r>
        <w:t>-дружок на дуде играет.</w:t>
      </w:r>
    </w:p>
    <w:p w:rsidR="00DE600A" w:rsidRDefault="00DE600A" w:rsidP="00DE600A">
      <w:r>
        <w:t>Встали детки все в кружок, ножки выставляют. Ля-ля-ля.</w:t>
      </w:r>
    </w:p>
    <w:p w:rsidR="00DE600A" w:rsidRDefault="00DE600A" w:rsidP="00DE600A">
      <w:r>
        <w:t>Балалайку взял малыш, весело играет.</w:t>
      </w:r>
    </w:p>
    <w:p w:rsidR="00DE600A" w:rsidRDefault="00DE600A" w:rsidP="00DE600A">
      <w:r>
        <w:t>Все ребята заплясали, дружно приседают. Ля-ля-ля.</w:t>
      </w:r>
    </w:p>
    <w:p w:rsidR="00DE600A" w:rsidRDefault="00DE600A" w:rsidP="00DE600A">
      <w:r>
        <w:t xml:space="preserve">Сел </w:t>
      </w:r>
      <w:proofErr w:type="spellStart"/>
      <w:r>
        <w:t>Серёженька</w:t>
      </w:r>
      <w:proofErr w:type="spellEnd"/>
      <w:r>
        <w:t xml:space="preserve"> на стул, играет на гармошке.</w:t>
      </w:r>
    </w:p>
    <w:p w:rsidR="00DE600A" w:rsidRDefault="00DE600A" w:rsidP="00DE600A">
      <w:r>
        <w:t>Эй, ребята, поскорей покружимся веселей! Ля-ля-ля.</w:t>
      </w:r>
    </w:p>
    <w:p w:rsidR="00DE600A" w:rsidRPr="00DE600A" w:rsidRDefault="00DE600A" w:rsidP="00DE600A">
      <w:pPr>
        <w:rPr>
          <w:b/>
        </w:rPr>
      </w:pPr>
      <w:r w:rsidRPr="00DE600A">
        <w:rPr>
          <w:b/>
        </w:rPr>
        <w:t>«Мы в ладошки ударим»</w:t>
      </w:r>
    </w:p>
    <w:p w:rsidR="00DE600A" w:rsidRDefault="00DE600A" w:rsidP="00DE600A">
      <w:r>
        <w:t>Цель: развивать умение соотносить движения со словами текста.</w:t>
      </w:r>
    </w:p>
    <w:p w:rsidR="00DE600A" w:rsidRDefault="00DE600A" w:rsidP="00DE600A">
      <w:r>
        <w:t>Описание игры. Дети сидят на стульях, расставленных полукругом. Воспитатель напевает, сопровождая пение движениями. Дети повторяют:</w:t>
      </w:r>
    </w:p>
    <w:p w:rsidR="00DE600A" w:rsidRDefault="00DE600A" w:rsidP="00DE600A">
      <w:r>
        <w:t>Тихо мы в ладошки ударим, тихо мы в ладошки ударим,</w:t>
      </w:r>
    </w:p>
    <w:p w:rsidR="00DE600A" w:rsidRDefault="00DE600A" w:rsidP="00DE600A">
      <w:proofErr w:type="gramStart"/>
      <w:r>
        <w:t>Люли-люли</w:t>
      </w:r>
      <w:proofErr w:type="gramEnd"/>
      <w:r>
        <w:t>, ударим – 2 раза</w:t>
      </w:r>
    </w:p>
    <w:p w:rsidR="00DE600A" w:rsidRDefault="00DE600A" w:rsidP="00DE600A">
      <w:r>
        <w:t>Громко мы в ладошки ударим, громко мы в ладошки ударим,</w:t>
      </w:r>
    </w:p>
    <w:p w:rsidR="00DE600A" w:rsidRDefault="00DE600A" w:rsidP="00DE600A">
      <w:proofErr w:type="gramStart"/>
      <w:r>
        <w:t>Люли-люли</w:t>
      </w:r>
      <w:proofErr w:type="gramEnd"/>
      <w:r>
        <w:t>, ударим – 2 раза</w:t>
      </w:r>
    </w:p>
    <w:p w:rsidR="00DE600A" w:rsidRDefault="00DE600A" w:rsidP="00DE600A">
      <w:r>
        <w:t>Ручки мы вверх поднимаем, ручки на коленки опускаем,</w:t>
      </w:r>
    </w:p>
    <w:p w:rsidR="00DE600A" w:rsidRDefault="00DE600A" w:rsidP="00DE600A">
      <w:proofErr w:type="gramStart"/>
      <w:r>
        <w:t>Люли-люли</w:t>
      </w:r>
      <w:proofErr w:type="gramEnd"/>
      <w:r>
        <w:t>, опускаем – 2 раза</w:t>
      </w:r>
    </w:p>
    <w:p w:rsidR="00DE600A" w:rsidRDefault="00DE600A" w:rsidP="00DE600A">
      <w:r>
        <w:t>Ручки за спину мы спрячем, ручки мы тёте покажем,</w:t>
      </w:r>
    </w:p>
    <w:p w:rsidR="00DE600A" w:rsidRDefault="00DE600A" w:rsidP="00DE600A">
      <w:proofErr w:type="gramStart"/>
      <w:r>
        <w:t>Люли-люли</w:t>
      </w:r>
      <w:proofErr w:type="gramEnd"/>
      <w:r>
        <w:t>, покажем – 2 раза</w:t>
      </w:r>
    </w:p>
    <w:p w:rsidR="00DE600A" w:rsidRDefault="00DE600A" w:rsidP="00DE600A">
      <w:r>
        <w:t>Ножки мы тёте покажем – 2 раза</w:t>
      </w:r>
    </w:p>
    <w:p w:rsidR="00DE600A" w:rsidRDefault="00DE600A" w:rsidP="00DE600A">
      <w:proofErr w:type="gramStart"/>
      <w:r>
        <w:t>Люли-люли</w:t>
      </w:r>
      <w:proofErr w:type="gramEnd"/>
      <w:r>
        <w:t>, покажем – 2 раза</w:t>
      </w:r>
    </w:p>
    <w:p w:rsidR="00DE600A" w:rsidRDefault="00DE600A" w:rsidP="00DE600A">
      <w:pPr>
        <w:rPr>
          <w:b/>
        </w:rPr>
      </w:pPr>
      <w:r w:rsidRPr="00DE600A">
        <w:rPr>
          <w:b/>
        </w:rPr>
        <w:t>«Маленькие ножки бежали по дорожке»</w:t>
      </w:r>
    </w:p>
    <w:p w:rsidR="00DE600A" w:rsidRDefault="00DE600A" w:rsidP="00DE600A">
      <w:r>
        <w:t>Описание игры. Дети строятся в колонну или стайкой. Педагог говорит, что ножки у них маленькие, но бегают быстро. Дети бегут и приговаривают вместе с воспитателем:</w:t>
      </w:r>
    </w:p>
    <w:p w:rsidR="00DE600A" w:rsidRDefault="00DE600A" w:rsidP="00DE600A">
      <w:r>
        <w:t xml:space="preserve">«Маленькие ножки бежали по дорожке. </w:t>
      </w:r>
      <w:r>
        <w:t xml:space="preserve"> </w:t>
      </w:r>
      <w:r>
        <w:t>Маленькие ножки бежали по дорожке».</w:t>
      </w:r>
    </w:p>
    <w:p w:rsidR="00DE600A" w:rsidRDefault="00DE600A" w:rsidP="00DE600A">
      <w:r>
        <w:lastRenderedPageBreak/>
        <w:t>Затем воспитатель говорит, что у медведя ноги большие и идет он медленно:</w:t>
      </w:r>
    </w:p>
    <w:p w:rsidR="00DE600A" w:rsidRDefault="00DE600A" w:rsidP="00DE600A">
      <w:r>
        <w:t xml:space="preserve">«Большие ноги шли по дороге. </w:t>
      </w:r>
      <w:r>
        <w:t xml:space="preserve"> </w:t>
      </w:r>
      <w:r>
        <w:t>Большие ноги шли по дороге».</w:t>
      </w:r>
    </w:p>
    <w:p w:rsidR="00DE600A" w:rsidRDefault="00DE600A" w:rsidP="00DE600A">
      <w:r>
        <w:t>Дети несколько раз выполняют со словами ритмичные подражательные движения, то быстрые и легкие, то медленные и тяжелые.</w:t>
      </w:r>
    </w:p>
    <w:p w:rsidR="00DE600A" w:rsidRDefault="00DE600A" w:rsidP="00DE600A">
      <w:r w:rsidRPr="00DE600A">
        <w:rPr>
          <w:b/>
        </w:rPr>
        <w:t>«Воробушки»</w:t>
      </w:r>
    </w:p>
    <w:p w:rsidR="00DE600A" w:rsidRDefault="00DE600A" w:rsidP="00DE600A">
      <w:r>
        <w:t>Описание игры. Дети (воробушки) сидят на стульчиках (в гнездышках) и спят. На слова педагога «В гнезде воробушки живут и утром рано все встают» дети раскрывают глаза, громко поют: «</w:t>
      </w:r>
      <w:proofErr w:type="spellStart"/>
      <w:r>
        <w:t>Чирик</w:t>
      </w:r>
      <w:proofErr w:type="spellEnd"/>
      <w:r>
        <w:t xml:space="preserve">-чик-чик, </w:t>
      </w:r>
      <w:proofErr w:type="spellStart"/>
      <w:r>
        <w:t>чирик</w:t>
      </w:r>
      <w:proofErr w:type="spellEnd"/>
      <w:r>
        <w:t>-чик-чик!». «Так весело поют», – заканчивает педагог. После этих слов дети разбегаются по комнате. На слова педагога «В гнездышко полетели!» возвращаются на свои места.</w:t>
      </w:r>
    </w:p>
    <w:p w:rsidR="00DE600A" w:rsidRDefault="00DE600A" w:rsidP="00DE600A">
      <w:r w:rsidRPr="00DE600A">
        <w:rPr>
          <w:b/>
        </w:rPr>
        <w:t>«Воробушки и автомобиль»</w:t>
      </w:r>
    </w:p>
    <w:p w:rsidR="00DE600A" w:rsidRDefault="00DE600A" w:rsidP="00DE600A">
      <w:r>
        <w:t xml:space="preserve">Описание </w:t>
      </w:r>
      <w:proofErr w:type="spellStart"/>
      <w:r>
        <w:t>игры</w:t>
      </w:r>
      <w:proofErr w:type="gramStart"/>
      <w:r>
        <w:t>.Н</w:t>
      </w:r>
      <w:proofErr w:type="gramEnd"/>
      <w:r>
        <w:t>есколько</w:t>
      </w:r>
      <w:proofErr w:type="spellEnd"/>
      <w:r>
        <w:t xml:space="preserve"> детей (воробушки) скачут по дороге и чирикают: «чик-чирик, чик-чирик». Вдруг на дороге показывается автомобиль (ребенок, изображающий автомобиль). Сначала звук мотора «р-р-р» слышен слабо, затем все сильнее и сильнее. Когда машина приближается к воробьям, они издают звук «</w:t>
      </w:r>
      <w:proofErr w:type="spellStart"/>
      <w:r>
        <w:t>фрр</w:t>
      </w:r>
      <w:proofErr w:type="spellEnd"/>
      <w:r>
        <w:t>», расправляют крылья и разлетаются.</w:t>
      </w:r>
    </w:p>
    <w:p w:rsidR="00DE600A" w:rsidRDefault="00DE600A" w:rsidP="00DE600A">
      <w:r w:rsidRPr="00DE600A">
        <w:rPr>
          <w:b/>
        </w:rPr>
        <w:t>«По ровненькой дорожке»</w:t>
      </w:r>
    </w:p>
    <w:p w:rsidR="00DE600A" w:rsidRDefault="00DE600A" w:rsidP="00DE600A">
      <w:r>
        <w:t xml:space="preserve">Описание </w:t>
      </w:r>
      <w:proofErr w:type="spellStart"/>
      <w:r>
        <w:t>игры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идут шеренгой  или свободно группируются около педагога. Ритмично шагают под слова:</w:t>
      </w:r>
    </w:p>
    <w:p w:rsidR="00DE600A" w:rsidRDefault="00DE600A" w:rsidP="00DE600A">
      <w:r>
        <w:t>По ровненькой дорожке, по ровненькой дорожке</w:t>
      </w:r>
    </w:p>
    <w:p w:rsidR="00DE600A" w:rsidRDefault="00DE600A" w:rsidP="00DE600A">
      <w:r>
        <w:t>Шагают наши ножки, раз, два, раз, два...</w:t>
      </w:r>
    </w:p>
    <w:p w:rsidR="00DE600A" w:rsidRDefault="00DE600A" w:rsidP="00DE600A">
      <w:r>
        <w:t>Затем педагог и дети начинают прыгать на двух ногах, слегка продвигаясь вперед и приговаривая при этом:</w:t>
      </w:r>
    </w:p>
    <w:p w:rsidR="00DE600A" w:rsidRDefault="00DE600A" w:rsidP="00DE600A">
      <w:r>
        <w:t>По камешкам, по камешкам, по камешкам, по камешкам.</w:t>
      </w:r>
    </w:p>
    <w:p w:rsidR="00DE600A" w:rsidRDefault="00DE600A" w:rsidP="00DE600A">
      <w:r>
        <w:t xml:space="preserve">Затем педагог произносит: «В яму </w:t>
      </w:r>
      <w:proofErr w:type="gramStart"/>
      <w:r>
        <w:t>бух</w:t>
      </w:r>
      <w:proofErr w:type="gramEnd"/>
      <w:r>
        <w:t>!» Дети присаживаются на корточки.</w:t>
      </w:r>
    </w:p>
    <w:p w:rsidR="00DE600A" w:rsidRDefault="00DE600A" w:rsidP="00DE600A">
      <w:r>
        <w:t>«Вышли из ямы», — говорит педагог. Дети поднимаются и идут, весело приговаривая вместе с педагогом: «По ровненькой дорожке…»</w:t>
      </w:r>
    </w:p>
    <w:p w:rsidR="00DE600A" w:rsidRDefault="00DE600A" w:rsidP="00DE600A">
      <w:r>
        <w:t>Движения повторяются. Затем текст изменяется:</w:t>
      </w:r>
    </w:p>
    <w:p w:rsidR="00DE600A" w:rsidRDefault="00DE600A" w:rsidP="00DE600A">
      <w:r>
        <w:t>По ровненькой дорожке, по ровненькой дорожке,</w:t>
      </w:r>
      <w:r>
        <w:t xml:space="preserve"> </w:t>
      </w:r>
      <w:r>
        <w:t>Устали наши ножки, устали наши ножки.</w:t>
      </w:r>
    </w:p>
    <w:p w:rsidR="00DE600A" w:rsidRDefault="00DE600A" w:rsidP="00DE600A">
      <w:r>
        <w:t>Вот наш дом, там мы живем.</w:t>
      </w:r>
    </w:p>
    <w:p w:rsidR="00AF3E50" w:rsidRDefault="00DE600A" w:rsidP="00DE600A">
      <w:r>
        <w:t>На слова «устали наши ножки» педагог, а за ним и дети слегка замедляют движения и с окончанием текста останавливаются. Затем бегут к скамейкам и садятся на них. Игру можно повторить 3—4 раза.</w:t>
      </w:r>
    </w:p>
    <w:sectPr w:rsidR="00AF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94"/>
    <w:rsid w:val="00360694"/>
    <w:rsid w:val="00AF3E50"/>
    <w:rsid w:val="00D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2017-03-26T09:52:00Z</dcterms:created>
  <dcterms:modified xsi:type="dcterms:W3CDTF">2017-03-26T09:56:00Z</dcterms:modified>
</cp:coreProperties>
</file>