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  <w:r w:rsidRPr="006874EF">
        <w:rPr>
          <w:rFonts w:ascii="Times New Roman" w:hAnsi="Times New Roman"/>
        </w:rPr>
        <w:t>Лисина Ирина Андреевна – учитель-логопед</w:t>
      </w: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  <w:r w:rsidRPr="006874EF">
        <w:rPr>
          <w:rFonts w:ascii="Times New Roman" w:hAnsi="Times New Roman"/>
        </w:rPr>
        <w:t>Педагогическое кредо - строки Волошина М. «Ребёнок - непризнанный гений средь буднично-серых людей».</w:t>
      </w: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  <w:r w:rsidRPr="006874EF">
        <w:rPr>
          <w:rFonts w:ascii="Times New Roman" w:hAnsi="Times New Roman"/>
        </w:rPr>
        <w:t xml:space="preserve">Цель логопедической работы на 2020-2021 </w:t>
      </w:r>
      <w:proofErr w:type="spellStart"/>
      <w:r w:rsidRPr="006874EF">
        <w:rPr>
          <w:rFonts w:ascii="Times New Roman" w:hAnsi="Times New Roman"/>
        </w:rPr>
        <w:t>уч.г</w:t>
      </w:r>
      <w:proofErr w:type="spellEnd"/>
      <w:r w:rsidRPr="006874EF">
        <w:rPr>
          <w:rFonts w:ascii="Times New Roman" w:hAnsi="Times New Roman"/>
        </w:rPr>
        <w:t xml:space="preserve">.: </w:t>
      </w: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  <w:r w:rsidRPr="006874EF">
        <w:rPr>
          <w:rFonts w:ascii="Times New Roman" w:hAnsi="Times New Roman"/>
        </w:rPr>
        <w:t xml:space="preserve">- оказание необходимой логопедической помощи обучающимся </w:t>
      </w:r>
      <w:proofErr w:type="spellStart"/>
      <w:r w:rsidRPr="006874EF">
        <w:rPr>
          <w:rFonts w:ascii="Times New Roman" w:hAnsi="Times New Roman"/>
        </w:rPr>
        <w:t>2-ой</w:t>
      </w:r>
      <w:proofErr w:type="spellEnd"/>
      <w:r w:rsidRPr="006874EF">
        <w:rPr>
          <w:rFonts w:ascii="Times New Roman" w:hAnsi="Times New Roman"/>
        </w:rPr>
        <w:t xml:space="preserve"> младшей группы (3-4 лет) комбинированной направленности для детей с ТНР;</w:t>
      </w: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  <w:r w:rsidRPr="006874EF">
        <w:rPr>
          <w:rFonts w:ascii="Times New Roman" w:hAnsi="Times New Roman"/>
        </w:rPr>
        <w:t>- оказание необходимой логопедической помощи обучающимся старшей группы (5-6 лет) комбинированной направленности для детей с ТНР;</w:t>
      </w: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E96BC6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  <w:r w:rsidRPr="006874EF">
        <w:rPr>
          <w:rFonts w:ascii="Times New Roman" w:hAnsi="Times New Roman"/>
        </w:rPr>
        <w:t>Методическая тема: «</w:t>
      </w:r>
      <w:r w:rsidR="00F75925" w:rsidRPr="006874EF">
        <w:rPr>
          <w:rFonts w:ascii="Times New Roman" w:hAnsi="Times New Roman"/>
        </w:rPr>
        <w:t>Электронный документооборот учителя-логопеда</w:t>
      </w:r>
      <w:r w:rsidRPr="006874EF">
        <w:rPr>
          <w:rFonts w:ascii="Times New Roman" w:hAnsi="Times New Roman"/>
        </w:rPr>
        <w:t>»</w:t>
      </w:r>
    </w:p>
    <w:p w:rsidR="005F4E83" w:rsidRPr="006874EF" w:rsidRDefault="005F4E83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F51C43" w:rsidRPr="006874EF" w:rsidRDefault="00F51C43" w:rsidP="006874EF">
      <w:pPr>
        <w:spacing w:after="0" w:line="240" w:lineRule="auto"/>
        <w:jc w:val="both"/>
        <w:rPr>
          <w:rFonts w:ascii="Times New Roman" w:hAnsi="Times New Roman"/>
        </w:rPr>
      </w:pPr>
      <w:r w:rsidRPr="006874EF">
        <w:rPr>
          <w:rFonts w:ascii="Times New Roman" w:hAnsi="Times New Roman"/>
        </w:rPr>
        <w:t>Цель:</w:t>
      </w:r>
      <w:r w:rsidR="006874EF" w:rsidRPr="006874EF">
        <w:rPr>
          <w:rFonts w:ascii="Times New Roman" w:hAnsi="Times New Roman"/>
        </w:rPr>
        <w:t xml:space="preserve"> разработка форм документов в электронном виде, стратегии ведения документации</w:t>
      </w:r>
    </w:p>
    <w:p w:rsidR="006874EF" w:rsidRPr="006874EF" w:rsidRDefault="006874EF" w:rsidP="006874EF">
      <w:pPr>
        <w:spacing w:after="0" w:line="240" w:lineRule="auto"/>
        <w:jc w:val="both"/>
        <w:rPr>
          <w:rFonts w:ascii="Times New Roman" w:hAnsi="Times New Roman"/>
        </w:rPr>
      </w:pPr>
      <w:r w:rsidRPr="006874EF">
        <w:rPr>
          <w:rFonts w:ascii="Times New Roman" w:hAnsi="Times New Roman"/>
        </w:rPr>
        <w:t>Работа над темой находится на этапе – изучение и внедрение.</w:t>
      </w:r>
    </w:p>
    <w:p w:rsidR="00497BCE" w:rsidRDefault="00497BCE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6874EF" w:rsidRDefault="006874EF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данный момент разработаны шаблоны электронных документов: </w:t>
      </w:r>
    </w:p>
    <w:p w:rsidR="006874EF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74EF">
        <w:rPr>
          <w:rFonts w:ascii="Times New Roman" w:hAnsi="Times New Roman"/>
        </w:rPr>
        <w:t>«Адаптированная образовательная программа обучающегося с ТНР» (</w:t>
      </w:r>
      <w:r w:rsidR="006874EF">
        <w:rPr>
          <w:rFonts w:ascii="Times New Roman" w:hAnsi="Times New Roman"/>
          <w:lang w:val="en-US"/>
        </w:rPr>
        <w:t>word</w:t>
      </w:r>
      <w:r w:rsidR="006874EF" w:rsidRPr="006874EF">
        <w:rPr>
          <w:rFonts w:ascii="Times New Roman" w:hAnsi="Times New Roman"/>
        </w:rPr>
        <w:t>)</w:t>
      </w:r>
      <w:r w:rsidR="006874EF">
        <w:rPr>
          <w:rFonts w:ascii="Times New Roman" w:hAnsi="Times New Roman"/>
        </w:rPr>
        <w:t xml:space="preserve">,  </w:t>
      </w:r>
    </w:p>
    <w:p w:rsidR="006874EF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74EF">
        <w:rPr>
          <w:rFonts w:ascii="Times New Roman" w:hAnsi="Times New Roman"/>
        </w:rPr>
        <w:t>«Тетрадь взаимодействия учителя-логопеда с воспитателями»</w:t>
      </w:r>
      <w:r w:rsidR="006874EF" w:rsidRPr="006874EF">
        <w:rPr>
          <w:rFonts w:ascii="Times New Roman" w:hAnsi="Times New Roman"/>
        </w:rPr>
        <w:t xml:space="preserve"> (</w:t>
      </w:r>
      <w:r w:rsidR="006874EF">
        <w:rPr>
          <w:rFonts w:ascii="Times New Roman" w:hAnsi="Times New Roman"/>
          <w:lang w:val="en-US"/>
        </w:rPr>
        <w:t>word</w:t>
      </w:r>
      <w:r w:rsidR="006874EF" w:rsidRPr="006874EF">
        <w:rPr>
          <w:rFonts w:ascii="Times New Roman" w:hAnsi="Times New Roman"/>
        </w:rPr>
        <w:t>)</w:t>
      </w:r>
      <w:r w:rsidR="006874EF">
        <w:rPr>
          <w:rFonts w:ascii="Times New Roman" w:hAnsi="Times New Roman"/>
        </w:rPr>
        <w:t xml:space="preserve">, </w:t>
      </w:r>
    </w:p>
    <w:p w:rsidR="006874EF" w:rsidRPr="006874EF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74EF">
        <w:rPr>
          <w:rFonts w:ascii="Times New Roman" w:hAnsi="Times New Roman"/>
        </w:rPr>
        <w:t>«Речевая карта»</w:t>
      </w:r>
      <w:r w:rsidR="006874EF" w:rsidRPr="006874EF">
        <w:rPr>
          <w:rFonts w:ascii="Times New Roman" w:hAnsi="Times New Roman"/>
        </w:rPr>
        <w:t xml:space="preserve"> (</w:t>
      </w:r>
      <w:r w:rsidR="006874EF">
        <w:rPr>
          <w:rFonts w:ascii="Times New Roman" w:hAnsi="Times New Roman"/>
          <w:lang w:val="en-US"/>
        </w:rPr>
        <w:t>word</w:t>
      </w:r>
      <w:r w:rsidR="006874EF" w:rsidRPr="006874EF">
        <w:rPr>
          <w:rFonts w:ascii="Times New Roman" w:hAnsi="Times New Roman"/>
        </w:rPr>
        <w:t>)</w:t>
      </w:r>
      <w:r w:rsidR="006874EF">
        <w:rPr>
          <w:rFonts w:ascii="Times New Roman" w:hAnsi="Times New Roman"/>
        </w:rPr>
        <w:t>,</w:t>
      </w:r>
    </w:p>
    <w:p w:rsidR="006874EF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74EF">
        <w:rPr>
          <w:rFonts w:ascii="Times New Roman" w:hAnsi="Times New Roman"/>
        </w:rPr>
        <w:t>«Протокол обследования» на каждый возраст (от 3 до 6 лет)</w:t>
      </w:r>
      <w:r w:rsidR="006874EF" w:rsidRPr="006874EF">
        <w:rPr>
          <w:rFonts w:ascii="Times New Roman" w:hAnsi="Times New Roman"/>
        </w:rPr>
        <w:t xml:space="preserve"> (</w:t>
      </w:r>
      <w:r w:rsidR="006874EF">
        <w:rPr>
          <w:rFonts w:ascii="Times New Roman" w:hAnsi="Times New Roman"/>
          <w:lang w:val="en-US"/>
        </w:rPr>
        <w:t>exel</w:t>
      </w:r>
      <w:r w:rsidR="006874EF">
        <w:rPr>
          <w:rFonts w:ascii="Times New Roman" w:hAnsi="Times New Roman"/>
        </w:rPr>
        <w:t>),</w:t>
      </w:r>
    </w:p>
    <w:p w:rsidR="006874EF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74EF">
        <w:rPr>
          <w:rFonts w:ascii="Times New Roman" w:hAnsi="Times New Roman"/>
        </w:rPr>
        <w:t>«Результаты обследования» (от 3 до 6 лет)</w:t>
      </w:r>
      <w:r w:rsidR="006874EF" w:rsidRPr="006874EF">
        <w:rPr>
          <w:rFonts w:ascii="Times New Roman" w:hAnsi="Times New Roman"/>
        </w:rPr>
        <w:t xml:space="preserve"> (</w:t>
      </w:r>
      <w:r w:rsidR="006874EF">
        <w:rPr>
          <w:rFonts w:ascii="Times New Roman" w:hAnsi="Times New Roman"/>
          <w:lang w:val="en-US"/>
        </w:rPr>
        <w:t>exel</w:t>
      </w:r>
      <w:r w:rsidR="006874EF">
        <w:rPr>
          <w:rFonts w:ascii="Times New Roman" w:hAnsi="Times New Roman"/>
        </w:rPr>
        <w:t>),</w:t>
      </w:r>
    </w:p>
    <w:p w:rsidR="006874EF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74EF">
        <w:rPr>
          <w:rFonts w:ascii="Times New Roman" w:hAnsi="Times New Roman"/>
        </w:rPr>
        <w:t>«Индивидуальный план»</w:t>
      </w:r>
      <w:r w:rsidR="006874EF" w:rsidRPr="006874EF">
        <w:rPr>
          <w:rFonts w:ascii="Times New Roman" w:hAnsi="Times New Roman"/>
        </w:rPr>
        <w:t xml:space="preserve"> (</w:t>
      </w:r>
      <w:r w:rsidR="006874EF">
        <w:rPr>
          <w:rFonts w:ascii="Times New Roman" w:hAnsi="Times New Roman"/>
          <w:lang w:val="en-US"/>
        </w:rPr>
        <w:t>exel</w:t>
      </w:r>
      <w:r w:rsidR="006874EF">
        <w:rPr>
          <w:rFonts w:ascii="Times New Roman" w:hAnsi="Times New Roman"/>
        </w:rPr>
        <w:t>),</w:t>
      </w:r>
    </w:p>
    <w:p w:rsidR="006874EF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74EF">
        <w:rPr>
          <w:rFonts w:ascii="Times New Roman" w:hAnsi="Times New Roman"/>
        </w:rPr>
        <w:t>«Демонстрационный материал» (от 3 до 6 лет) (</w:t>
      </w:r>
      <w:r w:rsidR="006874EF">
        <w:rPr>
          <w:rFonts w:ascii="Times New Roman" w:hAnsi="Times New Roman"/>
          <w:lang w:val="en-US"/>
        </w:rPr>
        <w:t>PowerPoint</w:t>
      </w:r>
      <w:r w:rsidR="006874EF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E96BC6" w:rsidRPr="00E96BC6" w:rsidRDefault="00E96BC6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bookmarkStart w:id="0" w:name="_GoBack"/>
      <w:bookmarkEnd w:id="0"/>
      <w:r>
        <w:rPr>
          <w:rFonts w:ascii="Times New Roman" w:hAnsi="Times New Roman"/>
        </w:rPr>
        <w:t>«Список обучающихся» (</w:t>
      </w:r>
      <w:r>
        <w:rPr>
          <w:rFonts w:ascii="Times New Roman" w:hAnsi="Times New Roman"/>
          <w:lang w:val="en-US"/>
        </w:rPr>
        <w:t>exel</w:t>
      </w:r>
      <w:r>
        <w:rPr>
          <w:rFonts w:ascii="Times New Roman" w:hAnsi="Times New Roman"/>
        </w:rPr>
        <w:t>)</w:t>
      </w:r>
    </w:p>
    <w:p w:rsidR="006874EF" w:rsidRDefault="006874EF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6315AE" w:rsidRDefault="00EA383F" w:rsidP="00EA38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я пришла к выводу о том, что использование компьютерных технологий </w:t>
      </w:r>
      <w:r w:rsidR="006315AE">
        <w:rPr>
          <w:rFonts w:ascii="Times New Roman" w:hAnsi="Times New Roman"/>
        </w:rPr>
        <w:t>в ведении документации значительно сокращает время на ее оформление, на</w:t>
      </w:r>
      <w:r w:rsidR="006315AE" w:rsidRPr="006315AE">
        <w:rPr>
          <w:rFonts w:ascii="Times New Roman" w:hAnsi="Times New Roman"/>
        </w:rPr>
        <w:t xml:space="preserve"> </w:t>
      </w:r>
      <w:r w:rsidR="006315AE">
        <w:rPr>
          <w:rFonts w:ascii="Times New Roman" w:hAnsi="Times New Roman"/>
        </w:rPr>
        <w:t>обработку полученных результатов. Упрощает хранение и систематизацию полученных данных.</w:t>
      </w:r>
    </w:p>
    <w:p w:rsidR="006874EF" w:rsidRDefault="00601AC5" w:rsidP="00687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Pr="008A0B42">
        <w:rPr>
          <w:rFonts w:ascii="Times New Roman" w:hAnsi="Times New Roman"/>
        </w:rPr>
        <w:t xml:space="preserve"> планирую продолжить работу по теме, поискать </w:t>
      </w:r>
      <w:r>
        <w:rPr>
          <w:rFonts w:ascii="Times New Roman" w:hAnsi="Times New Roman"/>
        </w:rPr>
        <w:t>пути оптимизации</w:t>
      </w:r>
      <w:r w:rsidR="006315AE">
        <w:rPr>
          <w:rFonts w:ascii="Times New Roman" w:hAnsi="Times New Roman"/>
        </w:rPr>
        <w:t xml:space="preserve"> и автоматизации</w:t>
      </w:r>
      <w:r w:rsidR="00497BCE">
        <w:rPr>
          <w:rFonts w:ascii="Times New Roman" w:hAnsi="Times New Roman"/>
        </w:rPr>
        <w:t xml:space="preserve"> ведения документации.</w:t>
      </w:r>
    </w:p>
    <w:p w:rsidR="006874EF" w:rsidRDefault="006874EF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6874EF" w:rsidRDefault="006874EF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6874EF" w:rsidRDefault="006874EF" w:rsidP="006874EF">
      <w:pPr>
        <w:spacing w:after="0" w:line="240" w:lineRule="auto"/>
        <w:jc w:val="both"/>
        <w:rPr>
          <w:rFonts w:ascii="Times New Roman" w:hAnsi="Times New Roman"/>
        </w:rPr>
      </w:pPr>
    </w:p>
    <w:p w:rsidR="006874EF" w:rsidRDefault="006874EF" w:rsidP="00B32BF7">
      <w:pPr>
        <w:jc w:val="both"/>
        <w:rPr>
          <w:rFonts w:ascii="Times New Roman" w:hAnsi="Times New Roman"/>
        </w:rPr>
      </w:pPr>
    </w:p>
    <w:p w:rsidR="006874EF" w:rsidRDefault="006874EF" w:rsidP="00B32BF7">
      <w:pPr>
        <w:jc w:val="both"/>
        <w:rPr>
          <w:rFonts w:ascii="Times New Roman" w:hAnsi="Times New Roman"/>
        </w:rPr>
      </w:pPr>
    </w:p>
    <w:p w:rsidR="00B32BF7" w:rsidRDefault="00B32BF7" w:rsidP="00B32BF7">
      <w:pPr>
        <w:jc w:val="both"/>
        <w:rPr>
          <w:rFonts w:ascii="Times New Roman" w:hAnsi="Times New Roman"/>
        </w:rPr>
      </w:pPr>
    </w:p>
    <w:p w:rsidR="00AB19F9" w:rsidRDefault="00AB19F9" w:rsidP="00F51C43">
      <w:pPr>
        <w:jc w:val="both"/>
        <w:rPr>
          <w:rFonts w:ascii="Times New Roman" w:hAnsi="Times New Roman"/>
        </w:rPr>
      </w:pPr>
    </w:p>
    <w:p w:rsidR="00AB19F9" w:rsidRDefault="00AB19F9" w:rsidP="00F51C43">
      <w:pPr>
        <w:jc w:val="both"/>
        <w:rPr>
          <w:rFonts w:ascii="Times New Roman" w:hAnsi="Times New Roman"/>
        </w:rPr>
      </w:pPr>
    </w:p>
    <w:sectPr w:rsidR="00AB19F9" w:rsidSect="005F4E8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3"/>
    <w:rsid w:val="00497BCE"/>
    <w:rsid w:val="005F4E83"/>
    <w:rsid w:val="00601AC5"/>
    <w:rsid w:val="006315AE"/>
    <w:rsid w:val="006874EF"/>
    <w:rsid w:val="008B0419"/>
    <w:rsid w:val="00AB19F9"/>
    <w:rsid w:val="00B32BF7"/>
    <w:rsid w:val="00BD15B6"/>
    <w:rsid w:val="00DF15EC"/>
    <w:rsid w:val="00E96BC6"/>
    <w:rsid w:val="00EA383F"/>
    <w:rsid w:val="00F51C43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CE7"/>
  <w15:chartTrackingRefBased/>
  <w15:docId w15:val="{CE6AE7AC-B512-46F4-9B38-363E31A5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F4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4E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rsid w:val="00F51C43"/>
    <w:rPr>
      <w:rFonts w:ascii="Franklin Gothic Book" w:hAnsi="Franklin Gothic Book" w:cs="Franklin Gothic Book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7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9</cp:revision>
  <dcterms:created xsi:type="dcterms:W3CDTF">2020-10-11T20:52:00Z</dcterms:created>
  <dcterms:modified xsi:type="dcterms:W3CDTF">2020-10-11T22:01:00Z</dcterms:modified>
</cp:coreProperties>
</file>