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E1" w:rsidRPr="00650362" w:rsidRDefault="000A7FE1" w:rsidP="00650362">
      <w:pPr>
        <w:jc w:val="both"/>
      </w:pP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Название проекта</w:t>
      </w:r>
    </w:p>
    <w:p w:rsidR="000A7FE1" w:rsidRPr="00650362" w:rsidRDefault="000A7FE1" w:rsidP="00650362">
      <w:pPr>
        <w:ind w:left="720"/>
        <w:jc w:val="both"/>
        <w:rPr>
          <w:i/>
        </w:rPr>
      </w:pPr>
      <w:r w:rsidRPr="00650362">
        <w:rPr>
          <w:i/>
        </w:rPr>
        <w:t>«</w:t>
      </w:r>
      <w:r w:rsidR="005554A1" w:rsidRPr="005554A1">
        <w:rPr>
          <w:i/>
        </w:rPr>
        <w:t>Развитие технологических и творческих компетенций у детей дошкольного возраста средствами «</w:t>
      </w:r>
      <w:proofErr w:type="spellStart"/>
      <w:r w:rsidR="005554A1" w:rsidRPr="005554A1">
        <w:rPr>
          <w:i/>
        </w:rPr>
        <w:t>Steam</w:t>
      </w:r>
      <w:proofErr w:type="spellEnd"/>
      <w:r w:rsidR="005554A1" w:rsidRPr="005554A1">
        <w:rPr>
          <w:i/>
        </w:rPr>
        <w:t>»-технологии</w:t>
      </w:r>
      <w:r w:rsidRPr="00650362">
        <w:rPr>
          <w:i/>
        </w:rPr>
        <w:t>»</w:t>
      </w: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Актуальность проблемы</w:t>
      </w:r>
    </w:p>
    <w:p w:rsidR="000A7FE1" w:rsidRDefault="000A7FE1" w:rsidP="00650362">
      <w:pPr>
        <w:ind w:left="284"/>
        <w:jc w:val="both"/>
        <w:rPr>
          <w:i/>
        </w:rPr>
      </w:pPr>
      <w:r w:rsidRPr="00650362">
        <w:rPr>
          <w:i/>
        </w:rPr>
        <w:t>STEAM – это один из трендов в мировом образовании, который подразумевает смешанную среду обучения, и показывает ребенку, как применять науку и искусство воедино в повседневной жизни.</w:t>
      </w:r>
    </w:p>
    <w:p w:rsidR="005554A1" w:rsidRDefault="005554A1" w:rsidP="00650362">
      <w:pPr>
        <w:ind w:left="284"/>
        <w:jc w:val="both"/>
        <w:rPr>
          <w:i/>
        </w:rPr>
      </w:pPr>
      <w:r w:rsidRPr="005554A1">
        <w:rPr>
          <w:i/>
        </w:rPr>
        <w:t xml:space="preserve">В условиях реализации ФГОС ДО современное образование все более и более ориентировано на формирование ключевых личностных компетентностей, на развитие способности воспитанников самостоятельно решать проблему, на совершенствование умений оперировать знаниями, на развитие интеллектуальных способностей. В этой связи актуальными становятся формирование у детей раннего возраста технического мышления, развитие исследовательских, инженерно - конструкторских навыков. Эффективным инструментом развития технологической компетентности будущих инженерных кадров в стенах современного дошкольного учреждения является STEAM – образование (S – </w:t>
      </w:r>
      <w:proofErr w:type="spellStart"/>
      <w:r w:rsidRPr="005554A1">
        <w:rPr>
          <w:i/>
        </w:rPr>
        <w:t>science</w:t>
      </w:r>
      <w:proofErr w:type="spellEnd"/>
      <w:r w:rsidRPr="005554A1">
        <w:rPr>
          <w:i/>
        </w:rPr>
        <w:t xml:space="preserve"> – естественные науки, T – </w:t>
      </w:r>
      <w:proofErr w:type="spellStart"/>
      <w:r w:rsidRPr="005554A1">
        <w:rPr>
          <w:i/>
        </w:rPr>
        <w:t>technology</w:t>
      </w:r>
      <w:proofErr w:type="spellEnd"/>
      <w:r w:rsidRPr="005554A1">
        <w:rPr>
          <w:i/>
        </w:rPr>
        <w:t xml:space="preserve"> – технология, E – </w:t>
      </w:r>
      <w:proofErr w:type="spellStart"/>
      <w:r w:rsidRPr="005554A1">
        <w:rPr>
          <w:i/>
        </w:rPr>
        <w:t>engineering</w:t>
      </w:r>
      <w:proofErr w:type="spellEnd"/>
      <w:r w:rsidRPr="005554A1">
        <w:rPr>
          <w:i/>
        </w:rPr>
        <w:t xml:space="preserve"> – инженерное искусство, A – </w:t>
      </w:r>
      <w:proofErr w:type="spellStart"/>
      <w:r w:rsidRPr="005554A1">
        <w:rPr>
          <w:i/>
        </w:rPr>
        <w:t>art</w:t>
      </w:r>
      <w:proofErr w:type="spellEnd"/>
      <w:r w:rsidRPr="005554A1">
        <w:rPr>
          <w:i/>
        </w:rPr>
        <w:t xml:space="preserve"> – искусство, творчество, M – </w:t>
      </w:r>
      <w:proofErr w:type="spellStart"/>
      <w:r w:rsidRPr="005554A1">
        <w:rPr>
          <w:i/>
        </w:rPr>
        <w:t>mathematics</w:t>
      </w:r>
      <w:proofErr w:type="spellEnd"/>
      <w:r w:rsidRPr="005554A1">
        <w:rPr>
          <w:i/>
        </w:rPr>
        <w:t xml:space="preserve"> (математика).</w:t>
      </w: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Проект является решением задач, поставленных в «Стратегии развития воспитания в Российской Федерации на период до 2025 года»:</w:t>
      </w: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- развитие личности, обладающей актуальными знаниями и умениями;</w:t>
      </w: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- 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результаты.</w:t>
      </w: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Проект также является решением одной из задач ФГОС дошкольного образования:</w:t>
      </w: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развитие способностей и творческого потенциала каждого ребенка.</w:t>
      </w: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Проект соответствует задаче «Стратегии инновационного развития Российской Федерации до 2020 года»:</w:t>
      </w: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- развитие кадрового потенциала в сфере науки, образования, технологий и инноваций.</w:t>
      </w:r>
    </w:p>
    <w:p w:rsidR="00E025CE" w:rsidRPr="00E025CE" w:rsidRDefault="00E025CE" w:rsidP="00E025CE">
      <w:pPr>
        <w:ind w:left="284"/>
        <w:jc w:val="both"/>
        <w:rPr>
          <w:i/>
        </w:rPr>
      </w:pP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Данный проект предпол</w:t>
      </w:r>
      <w:r w:rsidR="00123255">
        <w:rPr>
          <w:i/>
        </w:rPr>
        <w:t>агает внедрение в воспитательно-</w:t>
      </w:r>
      <w:r w:rsidRPr="00E025CE">
        <w:rPr>
          <w:i/>
        </w:rPr>
        <w:t>образовательный процесс ДОУ новой STEAM – технологии, обеспечивающей развитие у дошкольников интереса к науке, технике, образованию, культуре, формирования у них творческого мышления, инициативности, способности к принятию нестандартных решений. Реализация проекта позволит систематизировать эту деятельность и поднять ее на более высокий качественный уровень.</w:t>
      </w:r>
    </w:p>
    <w:p w:rsidR="00E025CE" w:rsidRPr="00E025CE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В результате реализации инновационного проекта в ДОУ появится возможность создания мультифункциональной, вариативной среды для развития технологической компетентности дошкольников в области робототехники, математики, естественных наук, инженерной графики, исследовательской и проектной деятельности.</w:t>
      </w:r>
    </w:p>
    <w:p w:rsidR="00E025CE" w:rsidRPr="00650362" w:rsidRDefault="00E025CE" w:rsidP="00E025CE">
      <w:pPr>
        <w:ind w:left="284"/>
        <w:jc w:val="both"/>
        <w:rPr>
          <w:i/>
        </w:rPr>
      </w:pPr>
      <w:r w:rsidRPr="00E025CE">
        <w:rPr>
          <w:i/>
        </w:rPr>
        <w:t>Проект поможет на основании положительного опыта внедрения STEA</w:t>
      </w:r>
      <w:r w:rsidR="00123255">
        <w:rPr>
          <w:i/>
        </w:rPr>
        <w:t>M - образования в воспитательно-</w:t>
      </w:r>
      <w:r w:rsidRPr="00E025CE">
        <w:rPr>
          <w:i/>
        </w:rPr>
        <w:t>образовательный процесс с детьми старшего дошкольного возраста осуществить проецирование элементов данной технологии в работу с детьми раннего возраста.</w:t>
      </w:r>
    </w:p>
    <w:p w:rsidR="000A7FE1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Концептуальное обоснование проекта (ведущей идеи)</w:t>
      </w:r>
    </w:p>
    <w:p w:rsid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 xml:space="preserve">Вариативность образования - это один из основополагающих принципов и направлений развития современной системы образования в России. Именно вариативная часть программы обеспечивает качество образовательного процесса и создает оптимальные условия для социально-личностного развития детей </w:t>
      </w:r>
      <w:r w:rsidRPr="00E025CE">
        <w:rPr>
          <w:i/>
        </w:rPr>
        <w:lastRenderedPageBreak/>
        <w:t>дошкольного возраста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 Ориентируясь на образовательные запросы воспитанников и их родителей (законных представителей) мы сделали акцент на STEAM-технологию.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Преимущества «STEАM- технологии».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 Развивают любознательность.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-Помогают выработать инженерные навыки.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-Позволяют приобрести качества, необходимые для работы в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команде.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-Содействуют умению анализировать результаты проделанных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мероприятий.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 Способствуют наилучшей познавательной активности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дошкольников.</w:t>
      </w:r>
    </w:p>
    <w:p w:rsidR="00E025CE" w:rsidRDefault="00E025CE" w:rsidP="00E025CE">
      <w:pPr>
        <w:ind w:left="360"/>
        <w:jc w:val="both"/>
        <w:rPr>
          <w:i/>
        </w:rPr>
      </w:pP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STEM-технология– модульное направление образования, целью которого является развитие интеллектуальных способностей ребенка с возможностью вовлечения его в научно-техническое творчество. Каждый модуль направлен на решение специфичных задач, которые при комплексном решении обеспечивают реализацию целей STEM-образования: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 развитие интеллектуальных способностей в процессе познавательно исследовательской деятельности и вовлечения в научно-техническое творчество детей дошкольного возраста.</w:t>
      </w:r>
    </w:p>
    <w:p w:rsidR="00E025CE" w:rsidRDefault="00E025CE" w:rsidP="00E025CE">
      <w:pPr>
        <w:ind w:left="360"/>
        <w:jc w:val="both"/>
        <w:rPr>
          <w:i/>
        </w:rPr>
      </w:pP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 xml:space="preserve">1.Образовательный модуль «Дидактическая система Ф. </w:t>
      </w:r>
      <w:proofErr w:type="spellStart"/>
      <w:r w:rsidRPr="00E025CE">
        <w:rPr>
          <w:i/>
        </w:rPr>
        <w:t>Фребеля</w:t>
      </w:r>
      <w:proofErr w:type="spellEnd"/>
      <w:r w:rsidRPr="00E025CE">
        <w:rPr>
          <w:i/>
        </w:rPr>
        <w:t>»: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 экспериментирование с предметами окружающего мира;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-освоение математической действительности путем действий с     геометрическими телами и фигурами;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 освоение пространственных отношений;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 конструирование в различных ракурсах и проекциях.</w:t>
      </w:r>
    </w:p>
    <w:p w:rsidR="00E025CE" w:rsidRDefault="00E025CE" w:rsidP="00E025CE">
      <w:pPr>
        <w:ind w:left="360"/>
        <w:jc w:val="both"/>
        <w:rPr>
          <w:i/>
        </w:rPr>
      </w:pP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2.«LEGO - конструирование»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-способность к практическому и умственному экспериментированию, обобщение, речевому планированию и речевому комментированию процесса и результата собственной деятельности;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-свободное владение родным языком (словарный состав, грамматический строй речи, фонетическая система, элементарные представления о семантической структуре);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-умение создавать новые образы, фантазировать, использовать аналогию.</w:t>
      </w:r>
    </w:p>
    <w:p w:rsidR="00E025CE" w:rsidRDefault="00E025CE" w:rsidP="00E025CE">
      <w:pPr>
        <w:ind w:left="360"/>
        <w:jc w:val="both"/>
        <w:rPr>
          <w:i/>
        </w:rPr>
      </w:pP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3. Образовательный модуль «Математическое развитие»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</w:r>
    </w:p>
    <w:p w:rsidR="00E025CE" w:rsidRDefault="00E025CE" w:rsidP="00E025CE">
      <w:pPr>
        <w:ind w:left="360"/>
        <w:jc w:val="both"/>
        <w:rPr>
          <w:i/>
        </w:rPr>
      </w:pP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 xml:space="preserve">4. Образовательный модуль «Робототехника» 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 xml:space="preserve">- развитие логики и алгоритмического мышления; 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 xml:space="preserve">- формирование основ программирования; 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 xml:space="preserve">- развитие способностей к планированию, моделированию; 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 обработка информации;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 xml:space="preserve"> - развитие способности к абстрагированию и нахождению закономерностей.</w:t>
      </w:r>
    </w:p>
    <w:p w:rsidR="00E025CE" w:rsidRDefault="00E025CE" w:rsidP="00E025CE">
      <w:pPr>
        <w:ind w:left="360"/>
        <w:jc w:val="both"/>
        <w:rPr>
          <w:i/>
        </w:rPr>
      </w:pPr>
    </w:p>
    <w:p w:rsidR="00E025CE" w:rsidRDefault="00E025CE" w:rsidP="00E025CE">
      <w:pPr>
        <w:ind w:left="360"/>
        <w:jc w:val="both"/>
        <w:rPr>
          <w:i/>
        </w:rPr>
      </w:pP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lastRenderedPageBreak/>
        <w:t>5.Образовательный модуль «</w:t>
      </w:r>
      <w:proofErr w:type="spellStart"/>
      <w:r w:rsidRPr="00E025CE">
        <w:rPr>
          <w:i/>
        </w:rPr>
        <w:t>Мульт</w:t>
      </w:r>
      <w:r w:rsidR="009D4C24">
        <w:rPr>
          <w:i/>
        </w:rPr>
        <w:t>и</w:t>
      </w:r>
      <w:r w:rsidRPr="00E025CE">
        <w:rPr>
          <w:i/>
        </w:rPr>
        <w:t>студия</w:t>
      </w:r>
      <w:proofErr w:type="spellEnd"/>
      <w:r w:rsidRPr="00E025CE">
        <w:rPr>
          <w:i/>
        </w:rPr>
        <w:t xml:space="preserve"> «Я творю мир»: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-освоение ИКТ (информационно-коммуникационных технологий) и цифровых технологий;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 xml:space="preserve">-освоение </w:t>
      </w:r>
      <w:proofErr w:type="spellStart"/>
      <w:r w:rsidRPr="00E025CE">
        <w:rPr>
          <w:i/>
        </w:rPr>
        <w:t>медийных</w:t>
      </w:r>
      <w:proofErr w:type="spellEnd"/>
      <w:r w:rsidRPr="00E025CE">
        <w:rPr>
          <w:i/>
        </w:rPr>
        <w:t xml:space="preserve"> технологий;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 организация продуктивной деятельности на основе синтеза художественного и технического творчества.</w:t>
      </w:r>
    </w:p>
    <w:p w:rsidR="00E025CE" w:rsidRDefault="00E025CE" w:rsidP="00E025CE">
      <w:pPr>
        <w:ind w:left="360"/>
        <w:jc w:val="both"/>
        <w:rPr>
          <w:i/>
        </w:rPr>
      </w:pP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6. Образовательный модуль «Экспериментирование с живой и неживой природой»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-формирование представлений об окружающем мире в опытно экспериментальной деятельности;</w:t>
      </w:r>
    </w:p>
    <w:p w:rsidR="00E025CE" w:rsidRP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-осознание единства всего живого в процессе наглядно чувственного восприятия;</w:t>
      </w:r>
    </w:p>
    <w:p w:rsidR="00E025CE" w:rsidRDefault="00E025CE" w:rsidP="00E025CE">
      <w:pPr>
        <w:ind w:left="360"/>
        <w:jc w:val="both"/>
        <w:rPr>
          <w:i/>
        </w:rPr>
      </w:pPr>
      <w:r w:rsidRPr="00E025CE">
        <w:rPr>
          <w:i/>
        </w:rPr>
        <w:t>-формирование экологического сознания.</w:t>
      </w:r>
    </w:p>
    <w:p w:rsidR="00E025CE" w:rsidRPr="00E025CE" w:rsidRDefault="00E025CE" w:rsidP="00E025CE">
      <w:pPr>
        <w:ind w:left="360"/>
        <w:jc w:val="both"/>
        <w:rPr>
          <w:i/>
        </w:rPr>
      </w:pP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Стратегическая (глобальная) цель</w:t>
      </w:r>
    </w:p>
    <w:p w:rsidR="000A7FE1" w:rsidRPr="00650362" w:rsidRDefault="000A7FE1" w:rsidP="00650362">
      <w:pPr>
        <w:ind w:left="360"/>
        <w:jc w:val="both"/>
        <w:rPr>
          <w:i/>
        </w:rPr>
      </w:pPr>
      <w:r w:rsidRPr="00650362">
        <w:rPr>
          <w:i/>
        </w:rPr>
        <w:t>развит</w:t>
      </w:r>
      <w:r w:rsidR="009D4C24">
        <w:rPr>
          <w:i/>
        </w:rPr>
        <w:t>ие</w:t>
      </w:r>
      <w:r w:rsidRPr="00650362">
        <w:rPr>
          <w:i/>
        </w:rPr>
        <w:t xml:space="preserve"> интеллектуальных способностей детей дошкольного возраста средствами STEM-образования</w:t>
      </w: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Конкретная (конечная цель) цель</w:t>
      </w:r>
    </w:p>
    <w:p w:rsidR="00454A85" w:rsidRPr="00650362" w:rsidRDefault="000A7FE1" w:rsidP="00454A85">
      <w:pPr>
        <w:ind w:left="720"/>
        <w:jc w:val="both"/>
        <w:rPr>
          <w:i/>
        </w:rPr>
      </w:pPr>
      <w:r w:rsidRPr="00650362">
        <w:rPr>
          <w:i/>
        </w:rPr>
        <w:t>- Разработ</w:t>
      </w:r>
      <w:r w:rsidR="005554A1">
        <w:rPr>
          <w:i/>
        </w:rPr>
        <w:t>ать</w:t>
      </w:r>
      <w:r w:rsidRPr="00650362">
        <w:rPr>
          <w:i/>
        </w:rPr>
        <w:t xml:space="preserve"> </w:t>
      </w:r>
      <w:r w:rsidR="00454A85" w:rsidRPr="00454A85">
        <w:rPr>
          <w:i/>
        </w:rPr>
        <w:t>программ</w:t>
      </w:r>
      <w:r w:rsidR="00454A85">
        <w:rPr>
          <w:i/>
        </w:rPr>
        <w:t>у</w:t>
      </w:r>
      <w:r w:rsidRPr="00650362">
        <w:rPr>
          <w:i/>
        </w:rPr>
        <w:t xml:space="preserve">: </w:t>
      </w:r>
      <w:r w:rsidR="00454A85" w:rsidRPr="00650362">
        <w:rPr>
          <w:i/>
        </w:rPr>
        <w:t>«</w:t>
      </w:r>
      <w:r w:rsidR="00454A85" w:rsidRPr="005554A1">
        <w:rPr>
          <w:i/>
        </w:rPr>
        <w:t>Развитие технологических и творческих компетенций у детей дошкольного возраста средствами «</w:t>
      </w:r>
      <w:proofErr w:type="spellStart"/>
      <w:proofErr w:type="gramStart"/>
      <w:r w:rsidR="00454A85" w:rsidRPr="005554A1">
        <w:rPr>
          <w:i/>
        </w:rPr>
        <w:t>Steam</w:t>
      </w:r>
      <w:proofErr w:type="spellEnd"/>
      <w:r w:rsidR="00454A85" w:rsidRPr="005554A1">
        <w:rPr>
          <w:i/>
        </w:rPr>
        <w:t>»-</w:t>
      </w:r>
      <w:proofErr w:type="gramEnd"/>
      <w:r w:rsidR="00454A85" w:rsidRPr="005554A1">
        <w:rPr>
          <w:i/>
        </w:rPr>
        <w:t>технологии</w:t>
      </w:r>
      <w:r w:rsidR="00454A85" w:rsidRPr="00650362">
        <w:rPr>
          <w:i/>
        </w:rPr>
        <w:t>»</w:t>
      </w: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Задачи</w:t>
      </w:r>
    </w:p>
    <w:p w:rsidR="000A7FE1" w:rsidRPr="00650362" w:rsidRDefault="009642FF" w:rsidP="009642FF">
      <w:pPr>
        <w:ind w:left="284" w:hanging="284"/>
        <w:jc w:val="both"/>
        <w:rPr>
          <w:i/>
        </w:rPr>
      </w:pPr>
      <w:r>
        <w:rPr>
          <w:i/>
        </w:rPr>
        <w:t xml:space="preserve">     - </w:t>
      </w:r>
      <w:r w:rsidR="000A7FE1" w:rsidRPr="00650362">
        <w:rPr>
          <w:i/>
        </w:rPr>
        <w:t>анализ существующих моделей для развития предпосылок научно - технического творчества и интеллектуальной активности детей на всех этапах дошкольного детства;</w:t>
      </w:r>
    </w:p>
    <w:p w:rsidR="000A7FE1" w:rsidRPr="00650362" w:rsidRDefault="009642FF" w:rsidP="009642FF">
      <w:pPr>
        <w:ind w:left="284" w:hanging="284"/>
        <w:jc w:val="both"/>
        <w:rPr>
          <w:i/>
        </w:rPr>
      </w:pPr>
      <w:r>
        <w:rPr>
          <w:i/>
        </w:rPr>
        <w:t xml:space="preserve">    - </w:t>
      </w:r>
      <w:r w:rsidR="000A7FE1" w:rsidRPr="00650362">
        <w:rPr>
          <w:i/>
        </w:rPr>
        <w:t xml:space="preserve">развитие материально-технической базы дошкольной </w:t>
      </w:r>
      <w:r w:rsidR="00391422" w:rsidRPr="00650362">
        <w:rPr>
          <w:i/>
        </w:rPr>
        <w:t>организации, разработка</w:t>
      </w:r>
      <w:r>
        <w:rPr>
          <w:i/>
        </w:rPr>
        <w:t xml:space="preserve"> </w:t>
      </w:r>
      <w:r w:rsidR="000A7FE1" w:rsidRPr="00650362">
        <w:rPr>
          <w:i/>
        </w:rPr>
        <w:t>программно - методического сопровождения по использованию STEAM - технологий в работе с детьми дошкольного возраста;</w:t>
      </w:r>
    </w:p>
    <w:p w:rsidR="000A7FE1" w:rsidRPr="00650362" w:rsidRDefault="009642FF" w:rsidP="009642FF">
      <w:pPr>
        <w:ind w:left="284" w:hanging="284"/>
        <w:jc w:val="both"/>
        <w:rPr>
          <w:i/>
        </w:rPr>
      </w:pPr>
      <w:r>
        <w:rPr>
          <w:i/>
        </w:rPr>
        <w:t xml:space="preserve">   - </w:t>
      </w:r>
      <w:r w:rsidR="000A7FE1" w:rsidRPr="00650362">
        <w:rPr>
          <w:i/>
        </w:rPr>
        <w:t xml:space="preserve">адаптация детей дошкольного возраста к современной образовательной среде, в которой </w:t>
      </w:r>
      <w:r w:rsidR="00391422" w:rsidRPr="00650362">
        <w:rPr>
          <w:i/>
        </w:rPr>
        <w:t>осуществляется интеграция</w:t>
      </w:r>
      <w:r w:rsidR="000A7FE1" w:rsidRPr="00650362">
        <w:rPr>
          <w:i/>
        </w:rPr>
        <w:t xml:space="preserve">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результатов;</w:t>
      </w:r>
    </w:p>
    <w:p w:rsidR="000A7FE1" w:rsidRPr="00650362" w:rsidRDefault="009642FF" w:rsidP="009642FF">
      <w:pPr>
        <w:ind w:left="284"/>
        <w:jc w:val="both"/>
        <w:rPr>
          <w:i/>
        </w:rPr>
      </w:pPr>
      <w:r>
        <w:rPr>
          <w:i/>
        </w:rPr>
        <w:t xml:space="preserve">- </w:t>
      </w:r>
      <w:r w:rsidR="000A7FE1" w:rsidRPr="00650362">
        <w:rPr>
          <w:i/>
        </w:rPr>
        <w:t>создание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деятельности и научно-технического творчества;</w:t>
      </w:r>
    </w:p>
    <w:p w:rsidR="000A7FE1" w:rsidRPr="00650362" w:rsidRDefault="009642FF" w:rsidP="009642FF">
      <w:pPr>
        <w:ind w:left="284" w:hanging="284"/>
        <w:jc w:val="both"/>
        <w:rPr>
          <w:b/>
          <w:i/>
        </w:rPr>
      </w:pPr>
      <w:r>
        <w:rPr>
          <w:i/>
        </w:rPr>
        <w:t xml:space="preserve">    - </w:t>
      </w:r>
      <w:r w:rsidR="000A7FE1" w:rsidRPr="00650362">
        <w:rPr>
          <w:i/>
        </w:rPr>
        <w:t>обеспечение формирования компетенций и стимулирование педагогических кадров в работе с дошкольниками с использованием STEAM - технологий.</w:t>
      </w:r>
    </w:p>
    <w:p w:rsidR="006421E5" w:rsidRPr="00650362" w:rsidRDefault="006421E5" w:rsidP="00650362">
      <w:pPr>
        <w:ind w:left="360"/>
        <w:jc w:val="both"/>
        <w:rPr>
          <w:i/>
        </w:rPr>
      </w:pP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Ожидаемые результаты реализации проекта; продукты</w:t>
      </w:r>
    </w:p>
    <w:p w:rsidR="000A7FE1" w:rsidRPr="00650362" w:rsidRDefault="000A7FE1" w:rsidP="00650362">
      <w:pPr>
        <w:jc w:val="both"/>
        <w:rPr>
          <w:i/>
        </w:rPr>
      </w:pPr>
    </w:p>
    <w:p w:rsidR="000A7FE1" w:rsidRPr="00650362" w:rsidRDefault="000A7FE1" w:rsidP="00650362">
      <w:pPr>
        <w:jc w:val="both"/>
        <w:rPr>
          <w:i/>
        </w:rPr>
      </w:pPr>
      <w:r w:rsidRPr="00650362">
        <w:rPr>
          <w:i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</w:t>
      </w:r>
      <w:proofErr w:type="gramStart"/>
      <w:r w:rsidRPr="00650362">
        <w:rPr>
          <w:i/>
        </w:rPr>
        <w:t>развитие  воображения</w:t>
      </w:r>
      <w:proofErr w:type="gramEnd"/>
      <w:r w:rsidRPr="00650362">
        <w:rPr>
          <w:i/>
        </w:rPr>
        <w:t xml:space="preserve">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</w:r>
    </w:p>
    <w:p w:rsidR="00391422" w:rsidRDefault="00391422" w:rsidP="00391422">
      <w:pPr>
        <w:jc w:val="both"/>
        <w:rPr>
          <w:i/>
        </w:rPr>
      </w:pPr>
      <w:r w:rsidRPr="00391422">
        <w:rPr>
          <w:i/>
        </w:rPr>
        <w:t>Подготовительный</w:t>
      </w:r>
      <w:r>
        <w:rPr>
          <w:i/>
        </w:rPr>
        <w:t>.</w:t>
      </w:r>
    </w:p>
    <w:p w:rsidR="00391422" w:rsidRDefault="00391422" w:rsidP="00391422">
      <w:pPr>
        <w:jc w:val="both"/>
        <w:rPr>
          <w:i/>
        </w:rPr>
      </w:pPr>
      <w:r>
        <w:rPr>
          <w:i/>
        </w:rPr>
        <w:t>-</w:t>
      </w:r>
      <w:r w:rsidRPr="005554A1">
        <w:rPr>
          <w:i/>
        </w:rPr>
        <w:t>Создан банка нормативно-правовой документации</w:t>
      </w:r>
      <w:r>
        <w:rPr>
          <w:i/>
        </w:rPr>
        <w:t>.</w:t>
      </w:r>
    </w:p>
    <w:p w:rsidR="00391422" w:rsidRPr="00391422" w:rsidRDefault="00391422" w:rsidP="00391422">
      <w:pPr>
        <w:jc w:val="both"/>
        <w:rPr>
          <w:i/>
        </w:rPr>
      </w:pPr>
      <w:r w:rsidRPr="00391422">
        <w:rPr>
          <w:i/>
        </w:rPr>
        <w:t>Внедренческий</w:t>
      </w:r>
      <w:r>
        <w:rPr>
          <w:i/>
        </w:rPr>
        <w:t>.</w:t>
      </w:r>
    </w:p>
    <w:p w:rsidR="00391422" w:rsidRDefault="00454A85" w:rsidP="00391422">
      <w:pPr>
        <w:jc w:val="both"/>
        <w:rPr>
          <w:i/>
        </w:rPr>
      </w:pPr>
      <w:r w:rsidRPr="00391422">
        <w:rPr>
          <w:i/>
        </w:rPr>
        <w:lastRenderedPageBreak/>
        <w:t>- Разработка комплекса мероприятий по реализации проекта</w:t>
      </w:r>
      <w:r>
        <w:rPr>
          <w:i/>
        </w:rPr>
        <w:t>.</w:t>
      </w:r>
    </w:p>
    <w:p w:rsidR="00391422" w:rsidRDefault="00391422" w:rsidP="00650362">
      <w:pPr>
        <w:jc w:val="both"/>
        <w:rPr>
          <w:i/>
        </w:rPr>
      </w:pPr>
      <w:r w:rsidRPr="00391422">
        <w:rPr>
          <w:i/>
        </w:rPr>
        <w:t>Аналитический</w:t>
      </w:r>
      <w:r>
        <w:rPr>
          <w:i/>
        </w:rPr>
        <w:t>.</w:t>
      </w:r>
    </w:p>
    <w:p w:rsidR="00990308" w:rsidRDefault="00454A85" w:rsidP="00650362">
      <w:pPr>
        <w:jc w:val="both"/>
        <w:rPr>
          <w:i/>
        </w:rPr>
      </w:pPr>
      <w:r w:rsidRPr="00454A85">
        <w:rPr>
          <w:i/>
        </w:rPr>
        <w:t>- Разработана программа STEAM-образования в дошкольном обучении</w:t>
      </w:r>
    </w:p>
    <w:p w:rsidR="00990308" w:rsidRPr="00650362" w:rsidRDefault="00990308" w:rsidP="00650362">
      <w:pPr>
        <w:jc w:val="both"/>
        <w:rPr>
          <w:i/>
        </w:rPr>
      </w:pPr>
    </w:p>
    <w:p w:rsidR="000A7FE1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 xml:space="preserve">Этапы и сроки реализации проекта </w:t>
      </w:r>
    </w:p>
    <w:p w:rsidR="00454A85" w:rsidRDefault="00454A85" w:rsidP="00454A85">
      <w:pPr>
        <w:jc w:val="both"/>
        <w:rPr>
          <w:b/>
          <w:i/>
        </w:rPr>
      </w:pPr>
    </w:p>
    <w:p w:rsidR="000A7FE1" w:rsidRDefault="000A7FE1" w:rsidP="00454A85">
      <w:pPr>
        <w:jc w:val="both"/>
        <w:rPr>
          <w:i/>
        </w:rPr>
      </w:pPr>
      <w:r w:rsidRPr="00650362">
        <w:rPr>
          <w:i/>
        </w:rPr>
        <w:t>Сроки: сентябрь 2020 г. – июнь 2021 г.</w:t>
      </w:r>
    </w:p>
    <w:p w:rsidR="00454A85" w:rsidRDefault="00454A85" w:rsidP="00454A85">
      <w:pPr>
        <w:jc w:val="both"/>
        <w:rPr>
          <w:i/>
        </w:rPr>
      </w:pPr>
    </w:p>
    <w:p w:rsidR="00454A85" w:rsidRDefault="00454A85" w:rsidP="00454A85">
      <w:pPr>
        <w:jc w:val="both"/>
        <w:rPr>
          <w:i/>
        </w:rPr>
      </w:pPr>
      <w:r w:rsidRPr="00391422">
        <w:rPr>
          <w:i/>
        </w:rPr>
        <w:t>Подготовительный</w:t>
      </w:r>
      <w:r>
        <w:rPr>
          <w:i/>
        </w:rPr>
        <w:t>.</w:t>
      </w:r>
    </w:p>
    <w:p w:rsidR="00454A85" w:rsidRDefault="00454A85" w:rsidP="00454A85">
      <w:pPr>
        <w:jc w:val="both"/>
        <w:rPr>
          <w:i/>
        </w:rPr>
      </w:pPr>
      <w:r>
        <w:rPr>
          <w:i/>
        </w:rPr>
        <w:t>-</w:t>
      </w:r>
      <w:r w:rsidRPr="005554A1">
        <w:rPr>
          <w:i/>
        </w:rPr>
        <w:t>Создан банка нормативно-правовой документации</w:t>
      </w:r>
      <w:r>
        <w:rPr>
          <w:i/>
        </w:rPr>
        <w:t>.</w:t>
      </w:r>
    </w:p>
    <w:p w:rsidR="00454A85" w:rsidRPr="00391422" w:rsidRDefault="00454A85" w:rsidP="00454A85">
      <w:pPr>
        <w:jc w:val="both"/>
        <w:rPr>
          <w:i/>
        </w:rPr>
      </w:pPr>
      <w:r w:rsidRPr="00391422">
        <w:rPr>
          <w:i/>
        </w:rPr>
        <w:t>Внедренческий</w:t>
      </w:r>
      <w:r>
        <w:rPr>
          <w:i/>
        </w:rPr>
        <w:t>.</w:t>
      </w:r>
    </w:p>
    <w:p w:rsidR="00454A85" w:rsidRDefault="00454A85" w:rsidP="00454A85">
      <w:pPr>
        <w:jc w:val="both"/>
        <w:rPr>
          <w:i/>
        </w:rPr>
      </w:pPr>
      <w:r w:rsidRPr="00391422">
        <w:rPr>
          <w:i/>
        </w:rPr>
        <w:t>- Разработка комплекса мероприятий по реализации проекта</w:t>
      </w:r>
      <w:r>
        <w:rPr>
          <w:i/>
        </w:rPr>
        <w:t>.</w:t>
      </w:r>
    </w:p>
    <w:p w:rsidR="00454A85" w:rsidRDefault="00454A85" w:rsidP="00454A85">
      <w:pPr>
        <w:jc w:val="both"/>
        <w:rPr>
          <w:i/>
        </w:rPr>
      </w:pPr>
      <w:r w:rsidRPr="00391422">
        <w:rPr>
          <w:i/>
        </w:rPr>
        <w:t>Аналитический</w:t>
      </w:r>
      <w:r>
        <w:rPr>
          <w:i/>
        </w:rPr>
        <w:t>.</w:t>
      </w:r>
    </w:p>
    <w:p w:rsidR="00454A85" w:rsidRDefault="00454A85" w:rsidP="00454A85">
      <w:pPr>
        <w:jc w:val="both"/>
        <w:rPr>
          <w:i/>
        </w:rPr>
      </w:pPr>
      <w:r w:rsidRPr="00454A85">
        <w:rPr>
          <w:i/>
        </w:rPr>
        <w:t>- Разработана программа STEAM-образования в дошкольном обучении</w:t>
      </w:r>
    </w:p>
    <w:p w:rsidR="00454A85" w:rsidRPr="00650362" w:rsidRDefault="00454A85" w:rsidP="00454A85">
      <w:pPr>
        <w:jc w:val="both"/>
        <w:rPr>
          <w:i/>
        </w:rPr>
      </w:pPr>
    </w:p>
    <w:p w:rsidR="00454A85" w:rsidRPr="00650362" w:rsidRDefault="00454A85" w:rsidP="00650362">
      <w:pPr>
        <w:ind w:left="360"/>
        <w:jc w:val="both"/>
        <w:rPr>
          <w:i/>
        </w:rPr>
      </w:pPr>
    </w:p>
    <w:p w:rsidR="00563C75" w:rsidRPr="00650362" w:rsidRDefault="00563C75" w:rsidP="00650362">
      <w:pPr>
        <w:ind w:left="360"/>
        <w:jc w:val="both"/>
        <w:rPr>
          <w:i/>
        </w:rPr>
      </w:pP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  <w:color w:val="000000" w:themeColor="text1"/>
        </w:rPr>
      </w:pPr>
      <w:r w:rsidRPr="00650362">
        <w:rPr>
          <w:b/>
          <w:i/>
          <w:color w:val="000000" w:themeColor="text1"/>
        </w:rPr>
        <w:t>Механизм реализации проекта</w:t>
      </w:r>
    </w:p>
    <w:p w:rsidR="00450084" w:rsidRPr="00650362" w:rsidRDefault="00450084" w:rsidP="00650362">
      <w:pPr>
        <w:shd w:val="clear" w:color="auto" w:fill="FFFFFF"/>
        <w:jc w:val="both"/>
        <w:rPr>
          <w:i/>
          <w:color w:val="000000"/>
        </w:rPr>
      </w:pPr>
    </w:p>
    <w:p w:rsidR="00450084" w:rsidRPr="00450084" w:rsidRDefault="00450084" w:rsidP="00650362">
      <w:pPr>
        <w:shd w:val="clear" w:color="auto" w:fill="FFFFFF"/>
        <w:jc w:val="both"/>
        <w:rPr>
          <w:i/>
          <w:color w:val="000000"/>
        </w:rPr>
      </w:pPr>
      <w:r w:rsidRPr="00450084">
        <w:rPr>
          <w:i/>
          <w:color w:val="000000"/>
        </w:rPr>
        <w:t>Основными механизмами реализации проекта являются:</w:t>
      </w:r>
    </w:p>
    <w:p w:rsidR="00450084" w:rsidRPr="00450084" w:rsidRDefault="00450084" w:rsidP="00650362">
      <w:pPr>
        <w:shd w:val="clear" w:color="auto" w:fill="FFFFFF"/>
        <w:jc w:val="both"/>
        <w:rPr>
          <w:i/>
          <w:color w:val="000000"/>
        </w:rPr>
      </w:pPr>
      <w:r w:rsidRPr="00450084">
        <w:rPr>
          <w:i/>
          <w:color w:val="000000"/>
        </w:rPr>
        <w:t>- нормативная база;</w:t>
      </w:r>
    </w:p>
    <w:p w:rsidR="00450084" w:rsidRPr="00450084" w:rsidRDefault="00450084" w:rsidP="00650362">
      <w:pPr>
        <w:shd w:val="clear" w:color="auto" w:fill="FFFFFF"/>
        <w:jc w:val="both"/>
        <w:rPr>
          <w:i/>
          <w:color w:val="000000"/>
        </w:rPr>
      </w:pPr>
      <w:r w:rsidRPr="00450084">
        <w:rPr>
          <w:i/>
          <w:color w:val="000000"/>
        </w:rPr>
        <w:t>- четкое распределение направлений работы среди участников проектной группы;</w:t>
      </w:r>
    </w:p>
    <w:p w:rsidR="00450084" w:rsidRPr="00450084" w:rsidRDefault="00450084" w:rsidP="00650362">
      <w:pPr>
        <w:shd w:val="clear" w:color="auto" w:fill="FFFFFF"/>
        <w:jc w:val="both"/>
        <w:rPr>
          <w:i/>
          <w:color w:val="000000"/>
        </w:rPr>
      </w:pPr>
      <w:r w:rsidRPr="00450084">
        <w:rPr>
          <w:i/>
          <w:color w:val="000000"/>
        </w:rPr>
        <w:t>- система планирования работы проектной группы;</w:t>
      </w:r>
    </w:p>
    <w:p w:rsidR="00450084" w:rsidRPr="00450084" w:rsidRDefault="00450084" w:rsidP="00650362">
      <w:pPr>
        <w:shd w:val="clear" w:color="auto" w:fill="FFFFFF"/>
        <w:jc w:val="both"/>
        <w:rPr>
          <w:i/>
          <w:color w:val="000000"/>
        </w:rPr>
      </w:pPr>
      <w:r w:rsidRPr="00450084">
        <w:rPr>
          <w:i/>
          <w:color w:val="000000"/>
        </w:rPr>
        <w:t>- рефлексивное управление работой участников проекта со стороны руководителя</w:t>
      </w:r>
    </w:p>
    <w:p w:rsidR="00450084" w:rsidRPr="00450084" w:rsidRDefault="00450084" w:rsidP="00650362">
      <w:pPr>
        <w:shd w:val="clear" w:color="auto" w:fill="FFFFFF"/>
        <w:jc w:val="both"/>
        <w:rPr>
          <w:i/>
          <w:color w:val="000000"/>
        </w:rPr>
      </w:pPr>
      <w:r w:rsidRPr="00450084">
        <w:rPr>
          <w:i/>
          <w:color w:val="000000"/>
        </w:rPr>
        <w:t>группы;</w:t>
      </w:r>
    </w:p>
    <w:p w:rsidR="00450084" w:rsidRPr="00450084" w:rsidRDefault="00450084" w:rsidP="00650362">
      <w:pPr>
        <w:shd w:val="clear" w:color="auto" w:fill="FFFFFF"/>
        <w:jc w:val="both"/>
        <w:rPr>
          <w:i/>
          <w:color w:val="000000"/>
        </w:rPr>
      </w:pPr>
      <w:r w:rsidRPr="00450084">
        <w:rPr>
          <w:i/>
          <w:color w:val="000000"/>
        </w:rPr>
        <w:t>-информацияопромежуточных</w:t>
      </w:r>
      <w:r w:rsidRPr="00650362">
        <w:rPr>
          <w:i/>
          <w:color w:val="000000"/>
        </w:rPr>
        <w:t>и итоговых результатах</w:t>
      </w:r>
      <w:r w:rsidRPr="00450084">
        <w:rPr>
          <w:i/>
          <w:color w:val="000000"/>
        </w:rPr>
        <w:t>.</w:t>
      </w:r>
    </w:p>
    <w:p w:rsidR="000A7FE1" w:rsidRPr="00650362" w:rsidRDefault="000A7FE1" w:rsidP="00650362">
      <w:pPr>
        <w:ind w:left="360"/>
        <w:jc w:val="both"/>
        <w:rPr>
          <w:i/>
          <w:color w:val="FF0000"/>
        </w:rPr>
      </w:pPr>
    </w:p>
    <w:p w:rsidR="000A7FE1" w:rsidRPr="001876C6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1876C6">
        <w:rPr>
          <w:b/>
          <w:i/>
        </w:rPr>
        <w:t>Анализ ресурсов ОУ</w:t>
      </w:r>
    </w:p>
    <w:p w:rsidR="00563C75" w:rsidRPr="00650362" w:rsidRDefault="00563C75" w:rsidP="00650362">
      <w:pPr>
        <w:ind w:left="360"/>
        <w:jc w:val="both"/>
      </w:pPr>
      <w:r w:rsidRPr="00650362">
        <w:t>Ноутбук</w:t>
      </w:r>
    </w:p>
    <w:p w:rsidR="00563C75" w:rsidRPr="00650362" w:rsidRDefault="00563C75" w:rsidP="00650362">
      <w:pPr>
        <w:ind w:left="360"/>
        <w:jc w:val="both"/>
      </w:pPr>
      <w:r w:rsidRPr="00650362">
        <w:t>Интерактивная доска</w:t>
      </w:r>
    </w:p>
    <w:p w:rsidR="00563C75" w:rsidRPr="00650362" w:rsidRDefault="00563C75" w:rsidP="00650362">
      <w:pPr>
        <w:ind w:left="360"/>
        <w:jc w:val="both"/>
      </w:pPr>
      <w:r w:rsidRPr="00650362">
        <w:t>Проектор мультимедийный</w:t>
      </w:r>
    </w:p>
    <w:p w:rsidR="00563C75" w:rsidRDefault="00563C75" w:rsidP="00650362">
      <w:pPr>
        <w:ind w:left="360"/>
        <w:jc w:val="both"/>
      </w:pPr>
    </w:p>
    <w:p w:rsidR="00253526" w:rsidRDefault="00454A85" w:rsidP="00650362">
      <w:pPr>
        <w:ind w:left="360"/>
        <w:jc w:val="both"/>
      </w:pPr>
      <w:r>
        <w:t>Материалы для работы в модулях:</w:t>
      </w:r>
    </w:p>
    <w:p w:rsidR="00454A85" w:rsidRDefault="00454A85" w:rsidP="00650362">
      <w:pPr>
        <w:ind w:left="360"/>
        <w:jc w:val="both"/>
      </w:pPr>
      <w:r w:rsidRPr="00454A85">
        <w:t xml:space="preserve">«Дидактическая система Ф. </w:t>
      </w:r>
      <w:proofErr w:type="spellStart"/>
      <w:r w:rsidRPr="00454A85">
        <w:t>Фребеля</w:t>
      </w:r>
      <w:proofErr w:type="spellEnd"/>
      <w:r w:rsidRPr="00454A85">
        <w:t>»</w:t>
      </w:r>
    </w:p>
    <w:p w:rsidR="00454A85" w:rsidRDefault="00454A85" w:rsidP="00650362">
      <w:pPr>
        <w:ind w:left="360"/>
        <w:jc w:val="both"/>
      </w:pPr>
      <w:r>
        <w:t>«</w:t>
      </w:r>
      <w:r w:rsidRPr="00454A85">
        <w:t xml:space="preserve">LEGO </w:t>
      </w:r>
      <w:r>
        <w:t>–</w:t>
      </w:r>
      <w:r w:rsidRPr="00454A85">
        <w:t xml:space="preserve"> конструирование</w:t>
      </w:r>
      <w:r>
        <w:t>»</w:t>
      </w:r>
    </w:p>
    <w:p w:rsidR="00454A85" w:rsidRDefault="00454A85" w:rsidP="00454A85">
      <w:pPr>
        <w:ind w:left="360"/>
      </w:pPr>
      <w:r w:rsidRPr="00454A85">
        <w:t>«Математическое развитие»</w:t>
      </w:r>
    </w:p>
    <w:p w:rsidR="00454A85" w:rsidRDefault="00454A85" w:rsidP="00454A85">
      <w:pPr>
        <w:ind w:left="360"/>
      </w:pPr>
      <w:r w:rsidRPr="00454A85">
        <w:t>«Робототехника»</w:t>
      </w:r>
    </w:p>
    <w:p w:rsidR="00454A85" w:rsidRDefault="00454A85" w:rsidP="00454A85">
      <w:pPr>
        <w:ind w:left="360"/>
      </w:pPr>
      <w:r w:rsidRPr="00454A85">
        <w:t>«</w:t>
      </w:r>
      <w:proofErr w:type="spellStart"/>
      <w:r w:rsidRPr="00454A85">
        <w:t>Мультистудия</w:t>
      </w:r>
      <w:proofErr w:type="spellEnd"/>
      <w:r>
        <w:t>»</w:t>
      </w:r>
    </w:p>
    <w:p w:rsidR="00454A85" w:rsidRPr="00454A85" w:rsidRDefault="00454A85" w:rsidP="00454A85">
      <w:pPr>
        <w:ind w:left="360"/>
      </w:pPr>
      <w:r w:rsidRPr="00454A85">
        <w:t>«Экспериментирование с живой и неживой природой»</w:t>
      </w:r>
      <w:r w:rsidRPr="00454A85">
        <w:br/>
      </w:r>
      <w:r w:rsidRPr="00454A85">
        <w:br/>
      </w: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Анализ заинтересованных сторон</w:t>
      </w:r>
    </w:p>
    <w:p w:rsidR="0025450A" w:rsidRDefault="0025450A" w:rsidP="00650362">
      <w:pPr>
        <w:ind w:left="360"/>
        <w:jc w:val="both"/>
        <w:rPr>
          <w:i/>
        </w:rPr>
      </w:pPr>
    </w:p>
    <w:p w:rsidR="0025450A" w:rsidRPr="00454A85" w:rsidRDefault="0025450A" w:rsidP="0025450A">
      <w:pPr>
        <w:ind w:left="360"/>
        <w:jc w:val="both"/>
        <w:rPr>
          <w:i/>
        </w:rPr>
      </w:pPr>
      <w:r w:rsidRPr="00454A85">
        <w:rPr>
          <w:i/>
        </w:rPr>
        <w:t xml:space="preserve">Научные консультанты проекта: </w:t>
      </w:r>
      <w:proofErr w:type="spellStart"/>
      <w:r w:rsidRPr="00454A85">
        <w:rPr>
          <w:i/>
        </w:rPr>
        <w:t>Тарабарина</w:t>
      </w:r>
      <w:proofErr w:type="spellEnd"/>
      <w:r w:rsidRPr="00454A85">
        <w:rPr>
          <w:i/>
        </w:rPr>
        <w:t xml:space="preserve"> Татьяна Ивановна, кандидат педагогических наук, доцент кафедры дошкольной педагогики и психологии. </w:t>
      </w:r>
      <w:proofErr w:type="spellStart"/>
      <w:r w:rsidRPr="00454A85">
        <w:rPr>
          <w:i/>
        </w:rPr>
        <w:t>Елкина</w:t>
      </w:r>
      <w:proofErr w:type="spellEnd"/>
      <w:r w:rsidRPr="00454A85">
        <w:rPr>
          <w:i/>
        </w:rPr>
        <w:t xml:space="preserve"> Наталья Васильевна, кандидат педагогических наук, доцент кафедры дошкольной педагогики и психологии.</w:t>
      </w:r>
    </w:p>
    <w:p w:rsidR="0025450A" w:rsidRPr="00454A85" w:rsidRDefault="0025450A" w:rsidP="0025450A">
      <w:pPr>
        <w:ind w:left="360"/>
        <w:jc w:val="both"/>
        <w:rPr>
          <w:i/>
        </w:rPr>
      </w:pPr>
    </w:p>
    <w:p w:rsidR="0025450A" w:rsidRPr="00454A85" w:rsidRDefault="0025450A" w:rsidP="0025450A">
      <w:pPr>
        <w:ind w:left="360"/>
        <w:jc w:val="both"/>
        <w:rPr>
          <w:i/>
        </w:rPr>
      </w:pPr>
      <w:r w:rsidRPr="00454A85">
        <w:rPr>
          <w:i/>
        </w:rPr>
        <w:t xml:space="preserve"> Координаторы проекта: Богомолова Л. В., методист МОУ «ГЦРО», руководитель «Школы проектирования», Хабарова О. Е., методист МОУ «ГЦРО», автор Программно-методического комплекса «</w:t>
      </w:r>
      <w:proofErr w:type="spellStart"/>
      <w:r w:rsidRPr="00454A85">
        <w:rPr>
          <w:i/>
        </w:rPr>
        <w:t>Социомониторинг</w:t>
      </w:r>
      <w:proofErr w:type="spellEnd"/>
      <w:r w:rsidRPr="00454A85">
        <w:rPr>
          <w:i/>
        </w:rPr>
        <w:t xml:space="preserve"> Сервис»</w:t>
      </w:r>
    </w:p>
    <w:p w:rsidR="0025450A" w:rsidRPr="00454A85" w:rsidRDefault="0025450A" w:rsidP="00650362">
      <w:pPr>
        <w:ind w:left="360"/>
        <w:jc w:val="both"/>
        <w:rPr>
          <w:i/>
        </w:rPr>
      </w:pPr>
    </w:p>
    <w:p w:rsidR="00563C75" w:rsidRPr="00454A85" w:rsidRDefault="00563C75" w:rsidP="00650362">
      <w:pPr>
        <w:ind w:left="360"/>
        <w:jc w:val="both"/>
        <w:rPr>
          <w:i/>
        </w:rPr>
      </w:pPr>
      <w:r w:rsidRPr="00454A85">
        <w:rPr>
          <w:i/>
        </w:rPr>
        <w:lastRenderedPageBreak/>
        <w:t xml:space="preserve">Заведующий – Кипнис Наталья Вадимовна, </w:t>
      </w:r>
    </w:p>
    <w:p w:rsidR="00563C75" w:rsidRPr="00454A85" w:rsidRDefault="00563C75" w:rsidP="00650362">
      <w:pPr>
        <w:ind w:left="360"/>
        <w:jc w:val="both"/>
        <w:rPr>
          <w:i/>
        </w:rPr>
      </w:pPr>
      <w:r w:rsidRPr="00454A85">
        <w:rPr>
          <w:i/>
        </w:rPr>
        <w:t xml:space="preserve">старший воспитатель первой квалификационной категории Злобина Инна Викторовна, воспитатели первой квалификационной категории, </w:t>
      </w:r>
    </w:p>
    <w:p w:rsidR="00563C75" w:rsidRPr="00454A85" w:rsidRDefault="00563C75" w:rsidP="00650362">
      <w:pPr>
        <w:ind w:left="360"/>
        <w:jc w:val="both"/>
        <w:rPr>
          <w:i/>
        </w:rPr>
      </w:pPr>
      <w:r w:rsidRPr="00454A85">
        <w:rPr>
          <w:i/>
        </w:rPr>
        <w:t xml:space="preserve">педагог-психолог Сафарова Евгения Васильевна, первой квалификационной категории. </w:t>
      </w:r>
    </w:p>
    <w:p w:rsidR="00563C75" w:rsidRPr="00650362" w:rsidRDefault="00563C75" w:rsidP="00650362">
      <w:pPr>
        <w:ind w:left="360"/>
        <w:jc w:val="both"/>
        <w:rPr>
          <w:i/>
        </w:rPr>
      </w:pPr>
      <w:r w:rsidRPr="00454A85">
        <w:rPr>
          <w:i/>
        </w:rPr>
        <w:t>Учитель-логопед Булдина Марина Александровна, первой квалификационной категории</w:t>
      </w:r>
    </w:p>
    <w:p w:rsidR="00563C75" w:rsidRDefault="00563C75" w:rsidP="00650362">
      <w:pPr>
        <w:ind w:left="360"/>
        <w:jc w:val="both"/>
        <w:rPr>
          <w:i/>
        </w:rPr>
      </w:pPr>
    </w:p>
    <w:p w:rsidR="007B32C3" w:rsidRPr="00650362" w:rsidRDefault="007B32C3" w:rsidP="00650362">
      <w:pPr>
        <w:ind w:left="360"/>
        <w:jc w:val="both"/>
        <w:rPr>
          <w:i/>
        </w:rPr>
      </w:pP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>Риски проекта</w:t>
      </w:r>
    </w:p>
    <w:p w:rsidR="00563C75" w:rsidRPr="00650362" w:rsidRDefault="00563C75" w:rsidP="00650362">
      <w:pPr>
        <w:ind w:left="360"/>
        <w:jc w:val="both"/>
        <w:rPr>
          <w:i/>
        </w:rPr>
      </w:pPr>
      <w:r w:rsidRPr="00650362">
        <w:rPr>
          <w:i/>
        </w:rPr>
        <w:t>- Обеспечение оборудованием, необходимым для реализации проекта не в полном объёме</w:t>
      </w:r>
      <w:r w:rsidR="005D7807">
        <w:rPr>
          <w:i/>
        </w:rPr>
        <w:t xml:space="preserve"> (это д.б. перечислено в пункте 11.)</w:t>
      </w:r>
    </w:p>
    <w:p w:rsidR="00450084" w:rsidRPr="00650362" w:rsidRDefault="00450084" w:rsidP="00650362">
      <w:pPr>
        <w:ind w:left="360"/>
        <w:jc w:val="both"/>
        <w:rPr>
          <w:i/>
        </w:rPr>
      </w:pPr>
      <w:r w:rsidRPr="00650362">
        <w:rPr>
          <w:i/>
        </w:rPr>
        <w:t>- Низкий уровень заинтересованности родителей в реализации проекта</w:t>
      </w:r>
    </w:p>
    <w:p w:rsidR="00450084" w:rsidRPr="00650362" w:rsidRDefault="00450084" w:rsidP="00650362">
      <w:pPr>
        <w:ind w:left="360"/>
        <w:jc w:val="both"/>
        <w:rPr>
          <w:i/>
        </w:rPr>
      </w:pPr>
      <w:r w:rsidRPr="00650362">
        <w:rPr>
          <w:i/>
        </w:rPr>
        <w:t>- Загруженность педагогов, отказ</w:t>
      </w:r>
      <w:r w:rsidR="009642FF">
        <w:rPr>
          <w:i/>
        </w:rPr>
        <w:t xml:space="preserve"> </w:t>
      </w:r>
      <w:r w:rsidRPr="00650362">
        <w:rPr>
          <w:i/>
        </w:rPr>
        <w:t>от участия в п</w:t>
      </w:r>
      <w:r w:rsidR="00650362" w:rsidRPr="00650362">
        <w:rPr>
          <w:i/>
        </w:rPr>
        <w:t>роекте</w:t>
      </w:r>
    </w:p>
    <w:p w:rsidR="00563C75" w:rsidRDefault="00563C75" w:rsidP="00650362">
      <w:pPr>
        <w:ind w:left="360"/>
        <w:jc w:val="both"/>
        <w:rPr>
          <w:i/>
          <w:color w:val="FF0000"/>
        </w:rPr>
      </w:pPr>
    </w:p>
    <w:p w:rsidR="005D7807" w:rsidRDefault="005D7807" w:rsidP="00650362">
      <w:pPr>
        <w:ind w:left="360"/>
        <w:jc w:val="both"/>
        <w:rPr>
          <w:i/>
          <w:color w:val="FF0000"/>
        </w:rPr>
      </w:pPr>
    </w:p>
    <w:p w:rsidR="005D7807" w:rsidRPr="00650362" w:rsidRDefault="005D7807" w:rsidP="00650362">
      <w:pPr>
        <w:ind w:left="360"/>
        <w:jc w:val="both"/>
        <w:rPr>
          <w:i/>
          <w:color w:val="FF0000"/>
        </w:rPr>
      </w:pPr>
    </w:p>
    <w:p w:rsidR="000A7FE1" w:rsidRPr="00650362" w:rsidRDefault="000A7FE1" w:rsidP="00650362">
      <w:pPr>
        <w:numPr>
          <w:ilvl w:val="0"/>
          <w:numId w:val="1"/>
        </w:numPr>
        <w:jc w:val="both"/>
        <w:rPr>
          <w:b/>
          <w:i/>
        </w:rPr>
      </w:pPr>
      <w:r w:rsidRPr="00650362">
        <w:rPr>
          <w:b/>
          <w:i/>
        </w:rPr>
        <w:t xml:space="preserve">Эффекты проекта </w:t>
      </w:r>
    </w:p>
    <w:p w:rsidR="006D6C40" w:rsidRPr="006D6C40" w:rsidRDefault="006D6C40" w:rsidP="006D6C40">
      <w:pPr>
        <w:ind w:left="360"/>
        <w:jc w:val="both"/>
        <w:rPr>
          <w:i/>
        </w:rPr>
      </w:pPr>
      <w:r w:rsidRPr="006D6C40">
        <w:rPr>
          <w:i/>
        </w:rPr>
        <w:t>- анализ существующих моделей мотивирующей образовательной среды для развития предпосылок научно - технического творчества и интеллектуальной активности детей на всех этапах дошкольного детства;</w:t>
      </w:r>
    </w:p>
    <w:p w:rsidR="006D6C40" w:rsidRPr="006D6C40" w:rsidRDefault="006D6C40" w:rsidP="006D6C40">
      <w:pPr>
        <w:ind w:left="360"/>
        <w:jc w:val="both"/>
        <w:rPr>
          <w:i/>
        </w:rPr>
      </w:pPr>
      <w:r w:rsidRPr="006D6C40">
        <w:rPr>
          <w:i/>
        </w:rPr>
        <w:t>- развитие материально-технической базы дошкольной организации, разработка программно - методического сопровождения по использованию STEAM - технологий в работе с детьми дошкольного возраста;</w:t>
      </w:r>
    </w:p>
    <w:p w:rsidR="006D6C40" w:rsidRPr="006D6C40" w:rsidRDefault="006D6C40" w:rsidP="006D6C40">
      <w:pPr>
        <w:ind w:left="360"/>
        <w:jc w:val="both"/>
        <w:rPr>
          <w:i/>
        </w:rPr>
      </w:pPr>
      <w:r w:rsidRPr="006D6C40">
        <w:rPr>
          <w:i/>
        </w:rPr>
        <w:t>- адаптация детей дошкольного возраста к современной образовательной среде, в которой осуществляется 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результатов;</w:t>
      </w:r>
    </w:p>
    <w:p w:rsidR="006D6C40" w:rsidRPr="006D6C40" w:rsidRDefault="006D6C40" w:rsidP="006D6C40">
      <w:pPr>
        <w:ind w:left="360"/>
        <w:jc w:val="both"/>
        <w:rPr>
          <w:i/>
        </w:rPr>
      </w:pPr>
      <w:r w:rsidRPr="006D6C40">
        <w:rPr>
          <w:i/>
        </w:rPr>
        <w:t>- создание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деятельности и научно-технического творчества;</w:t>
      </w:r>
    </w:p>
    <w:p w:rsidR="006D6C40" w:rsidRPr="006D6C40" w:rsidRDefault="006D6C40" w:rsidP="006D6C40">
      <w:pPr>
        <w:ind w:left="360"/>
        <w:jc w:val="both"/>
        <w:rPr>
          <w:i/>
        </w:rPr>
      </w:pPr>
    </w:p>
    <w:p w:rsidR="006D6C40" w:rsidRDefault="006D6C40" w:rsidP="006D6C40">
      <w:pPr>
        <w:ind w:left="360"/>
        <w:jc w:val="both"/>
        <w:rPr>
          <w:i/>
        </w:rPr>
      </w:pPr>
      <w:r w:rsidRPr="006D6C40">
        <w:rPr>
          <w:i/>
        </w:rPr>
        <w:t>- обеспечение формирования компетенций и стимулирование педагогических кадров в работе с дошкольниками с использованием STEAM - технологий.</w:t>
      </w:r>
    </w:p>
    <w:p w:rsidR="006D6C40" w:rsidRDefault="006D6C40" w:rsidP="006D6C40">
      <w:pPr>
        <w:ind w:left="360"/>
        <w:jc w:val="both"/>
        <w:rPr>
          <w:i/>
        </w:rPr>
      </w:pPr>
    </w:p>
    <w:p w:rsidR="001C1099" w:rsidRDefault="001C1099" w:rsidP="006D6C40">
      <w:pPr>
        <w:ind w:left="360"/>
        <w:jc w:val="both"/>
        <w:rPr>
          <w:i/>
        </w:rPr>
      </w:pPr>
    </w:p>
    <w:p w:rsidR="000A7FE1" w:rsidRPr="00650362" w:rsidRDefault="00E025CE" w:rsidP="00E025CE">
      <w:pPr>
        <w:jc w:val="both"/>
        <w:rPr>
          <w:b/>
          <w:i/>
        </w:rPr>
      </w:pPr>
      <w:r w:rsidRPr="009D4C24">
        <w:rPr>
          <w:b/>
          <w:i/>
        </w:rPr>
        <w:t>14.</w:t>
      </w:r>
      <w:r w:rsidR="000A7FE1" w:rsidRPr="00650362">
        <w:rPr>
          <w:b/>
          <w:i/>
        </w:rPr>
        <w:t>Критерии/показатели/индикаторы проекта</w:t>
      </w:r>
    </w:p>
    <w:p w:rsidR="00596E0E" w:rsidRPr="00650362" w:rsidRDefault="00596E0E" w:rsidP="00650362">
      <w:pPr>
        <w:ind w:left="360"/>
        <w:jc w:val="both"/>
        <w:rPr>
          <w:i/>
        </w:rPr>
      </w:pPr>
      <w:r w:rsidRPr="00650362">
        <w:rPr>
          <w:i/>
        </w:rPr>
        <w:t>-</w:t>
      </w:r>
      <w:r w:rsidRPr="00650362">
        <w:rPr>
          <w:i/>
        </w:rPr>
        <w:tab/>
        <w:t xml:space="preserve">повышение уровня профессиональной компетентности педагогов в образовательной </w:t>
      </w:r>
      <w:r w:rsidR="009642FF">
        <w:rPr>
          <w:i/>
        </w:rPr>
        <w:t>деятельности с детьми, посещающими</w:t>
      </w:r>
      <w:r w:rsidRPr="00650362">
        <w:rPr>
          <w:i/>
        </w:rPr>
        <w:t xml:space="preserve"> МДОУ «Детский сад №77»;</w:t>
      </w:r>
    </w:p>
    <w:p w:rsidR="00596E0E" w:rsidRPr="00650362" w:rsidRDefault="00596E0E" w:rsidP="00650362">
      <w:pPr>
        <w:ind w:left="360"/>
        <w:jc w:val="both"/>
        <w:rPr>
          <w:i/>
        </w:rPr>
      </w:pPr>
      <w:r w:rsidRPr="00650362">
        <w:rPr>
          <w:i/>
        </w:rPr>
        <w:t>-степень удовлетворенности педагогов организацией методического сопровождения;</w:t>
      </w:r>
    </w:p>
    <w:p w:rsidR="00596E0E" w:rsidRPr="00650362" w:rsidRDefault="00596E0E" w:rsidP="00650362">
      <w:pPr>
        <w:ind w:left="360"/>
        <w:jc w:val="both"/>
        <w:rPr>
          <w:i/>
        </w:rPr>
      </w:pPr>
      <w:r w:rsidRPr="00650362">
        <w:rPr>
          <w:i/>
        </w:rPr>
        <w:t>- повышение уровня по</w:t>
      </w:r>
      <w:r w:rsidR="00650362" w:rsidRPr="00650362">
        <w:rPr>
          <w:i/>
        </w:rPr>
        <w:t>знавательных процессов у детей;</w:t>
      </w:r>
    </w:p>
    <w:p w:rsidR="00563C75" w:rsidRDefault="00563C75" w:rsidP="00650362">
      <w:pPr>
        <w:ind w:left="360"/>
        <w:jc w:val="both"/>
        <w:rPr>
          <w:i/>
        </w:rPr>
      </w:pPr>
    </w:p>
    <w:p w:rsidR="000D0B1D" w:rsidRPr="00650362" w:rsidRDefault="000D0B1D" w:rsidP="00650362">
      <w:pPr>
        <w:ind w:left="360"/>
        <w:jc w:val="both"/>
        <w:rPr>
          <w:i/>
        </w:rPr>
      </w:pPr>
    </w:p>
    <w:p w:rsidR="00450084" w:rsidRPr="00B00A63" w:rsidRDefault="00B00A63" w:rsidP="00B00A63">
      <w:pPr>
        <w:jc w:val="both"/>
        <w:rPr>
          <w:b/>
          <w:i/>
        </w:rPr>
      </w:pPr>
      <w:r w:rsidRPr="00B00A63">
        <w:rPr>
          <w:b/>
          <w:i/>
        </w:rPr>
        <w:t>15.</w:t>
      </w:r>
      <w:r w:rsidR="000A7FE1" w:rsidRPr="00650362">
        <w:rPr>
          <w:b/>
          <w:i/>
        </w:rPr>
        <w:t>План мероприятий по реализации проекта</w:t>
      </w:r>
    </w:p>
    <w:p w:rsidR="00650362" w:rsidRPr="00650362" w:rsidRDefault="00650362" w:rsidP="00650362">
      <w:pPr>
        <w:ind w:left="360"/>
        <w:jc w:val="both"/>
        <w:rPr>
          <w:i/>
          <w:u w:val="single"/>
        </w:rPr>
      </w:pPr>
      <w:r w:rsidRPr="00650362">
        <w:rPr>
          <w:i/>
          <w:u w:val="single"/>
        </w:rPr>
        <w:t>Подготовительный</w:t>
      </w:r>
    </w:p>
    <w:p w:rsidR="00650362" w:rsidRPr="00650362" w:rsidRDefault="00650362" w:rsidP="00650362">
      <w:pPr>
        <w:pStyle w:val="a3"/>
        <w:numPr>
          <w:ilvl w:val="0"/>
          <w:numId w:val="2"/>
        </w:numPr>
        <w:jc w:val="both"/>
        <w:rPr>
          <w:i/>
        </w:rPr>
      </w:pPr>
      <w:r w:rsidRPr="00650362">
        <w:rPr>
          <w:i/>
        </w:rPr>
        <w:t>Создание банка нормативно-правовой документации, регламентирующей и стимулирующей внедрение проекта.</w:t>
      </w:r>
    </w:p>
    <w:p w:rsidR="00650362" w:rsidRPr="00650362" w:rsidRDefault="00650362" w:rsidP="00650362">
      <w:pPr>
        <w:pStyle w:val="a3"/>
        <w:numPr>
          <w:ilvl w:val="0"/>
          <w:numId w:val="2"/>
        </w:numPr>
        <w:jc w:val="both"/>
        <w:rPr>
          <w:i/>
        </w:rPr>
      </w:pPr>
      <w:r w:rsidRPr="00650362">
        <w:rPr>
          <w:i/>
        </w:rPr>
        <w:t>Анализ планирования образовательной деятельности с учетом компонента STEAM образования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-Проведение мониторинга педагогов с целью выявления готовности участия в проекте. Проведение анкетирования среди родителей (законных представителей) с целью участия в проекте.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lastRenderedPageBreak/>
        <w:t>-Разработка критериев и показателей эффективности проекта.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-Разработка комплекса мероприятий по реализации проекта.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-Круглый стол «</w:t>
      </w:r>
      <w:r w:rsidRPr="00650362">
        <w:rPr>
          <w:i/>
          <w:lang w:val="en-US"/>
        </w:rPr>
        <w:t>STEM</w:t>
      </w:r>
      <w:r w:rsidRPr="00650362">
        <w:rPr>
          <w:i/>
        </w:rPr>
        <w:t xml:space="preserve"> образование детей дошкольного возраста».</w:t>
      </w:r>
    </w:p>
    <w:p w:rsidR="00650362" w:rsidRPr="005554A1" w:rsidRDefault="00650362" w:rsidP="00650362">
      <w:pPr>
        <w:ind w:left="360"/>
        <w:jc w:val="both"/>
        <w:rPr>
          <w:i/>
        </w:rPr>
      </w:pPr>
    </w:p>
    <w:p w:rsidR="00650362" w:rsidRPr="00650362" w:rsidRDefault="00650362" w:rsidP="00650362">
      <w:pPr>
        <w:ind w:left="360"/>
        <w:jc w:val="both"/>
        <w:rPr>
          <w:i/>
          <w:u w:val="single"/>
        </w:rPr>
      </w:pPr>
      <w:r w:rsidRPr="00650362">
        <w:rPr>
          <w:i/>
          <w:u w:val="single"/>
        </w:rPr>
        <w:t>Внедренческий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-Организация цикла методических мероприятий для педагогов: семинаров, мастер-классов, круглых столов по теме проекта.</w:t>
      </w:r>
    </w:p>
    <w:p w:rsidR="00650362" w:rsidRPr="00650362" w:rsidRDefault="00650362" w:rsidP="00CE567F">
      <w:pPr>
        <w:ind w:left="360"/>
        <w:jc w:val="both"/>
        <w:rPr>
          <w:i/>
        </w:rPr>
      </w:pPr>
      <w:r w:rsidRPr="00650362">
        <w:rPr>
          <w:i/>
        </w:rPr>
        <w:t xml:space="preserve">-Разработка программ STEAM-образования в дошкольном </w:t>
      </w:r>
      <w:proofErr w:type="gramStart"/>
      <w:r w:rsidRPr="00650362">
        <w:rPr>
          <w:i/>
        </w:rPr>
        <w:t>обучении..</w:t>
      </w:r>
      <w:proofErr w:type="gramEnd"/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-Мастер-класс «STEM–образование детей дошкольного возраста»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 xml:space="preserve">-Мастер-класс «Дидактическая система Ф. </w:t>
      </w:r>
      <w:proofErr w:type="spellStart"/>
      <w:r w:rsidRPr="00650362">
        <w:rPr>
          <w:i/>
        </w:rPr>
        <w:t>Фребеля</w:t>
      </w:r>
      <w:proofErr w:type="spellEnd"/>
      <w:r w:rsidRPr="00650362">
        <w:rPr>
          <w:i/>
        </w:rPr>
        <w:t>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-Мастер-класс  «Экспериментирование с живой и неживой природой»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-Мастер-класс «LEGO-конструирование»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-Мастер-класс «Математическое развитие»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-Мастер-класс «Робототехника»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 Мастер-класс «</w:t>
      </w:r>
      <w:proofErr w:type="spellStart"/>
      <w:r w:rsidRPr="00650362">
        <w:rPr>
          <w:i/>
        </w:rPr>
        <w:t>Мультистудия</w:t>
      </w:r>
      <w:proofErr w:type="spellEnd"/>
      <w:r w:rsidRPr="00650362">
        <w:rPr>
          <w:i/>
        </w:rPr>
        <w:t xml:space="preserve"> «Я творю мир»»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-Круглый стол</w:t>
      </w:r>
    </w:p>
    <w:p w:rsidR="00650362" w:rsidRPr="00650362" w:rsidRDefault="00650362" w:rsidP="00650362">
      <w:pPr>
        <w:ind w:left="360"/>
        <w:jc w:val="both"/>
        <w:rPr>
          <w:i/>
        </w:rPr>
      </w:pPr>
    </w:p>
    <w:p w:rsidR="00650362" w:rsidRPr="00650362" w:rsidRDefault="00650362" w:rsidP="00650362">
      <w:pPr>
        <w:ind w:left="360"/>
        <w:jc w:val="both"/>
        <w:rPr>
          <w:i/>
          <w:u w:val="single"/>
        </w:rPr>
      </w:pPr>
      <w:r w:rsidRPr="00650362">
        <w:rPr>
          <w:i/>
          <w:u w:val="single"/>
        </w:rPr>
        <w:t>Аналитический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 Анализ деятельности рабочей группы «Подведение итогов реализации проекта»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-Обобщение успешного опыта работы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-Участие в городской презентационной площадке «Инновационное пространство МСО г.Ярославля»</w:t>
      </w:r>
    </w:p>
    <w:p w:rsidR="00650362" w:rsidRP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-Анализ деятельности МИП. Подведение итогов реализации проекта</w:t>
      </w:r>
    </w:p>
    <w:p w:rsidR="00650362" w:rsidRDefault="00650362" w:rsidP="00650362">
      <w:pPr>
        <w:ind w:left="360"/>
        <w:jc w:val="both"/>
        <w:rPr>
          <w:i/>
        </w:rPr>
      </w:pPr>
      <w:r w:rsidRPr="00650362">
        <w:rPr>
          <w:i/>
        </w:rPr>
        <w:t>-Издание сборника методических материалов по итогам МИП</w:t>
      </w:r>
    </w:p>
    <w:p w:rsidR="000F4B53" w:rsidRPr="00650362" w:rsidRDefault="000F4B53" w:rsidP="00650362">
      <w:pPr>
        <w:ind w:left="360"/>
        <w:jc w:val="both"/>
        <w:rPr>
          <w:i/>
        </w:rPr>
      </w:pPr>
    </w:p>
    <w:p w:rsidR="000F4B53" w:rsidRPr="00650362" w:rsidRDefault="000F4B53" w:rsidP="00650362">
      <w:pPr>
        <w:ind w:left="360"/>
        <w:jc w:val="both"/>
        <w:rPr>
          <w:i/>
        </w:rPr>
      </w:pPr>
    </w:p>
    <w:p w:rsidR="000A7FE1" w:rsidRPr="00650362" w:rsidRDefault="00B00A63" w:rsidP="00B00A63">
      <w:pPr>
        <w:jc w:val="both"/>
        <w:rPr>
          <w:b/>
          <w:i/>
        </w:rPr>
      </w:pPr>
      <w:r w:rsidRPr="009D4C24">
        <w:rPr>
          <w:b/>
          <w:i/>
        </w:rPr>
        <w:t>16.</w:t>
      </w:r>
      <w:r w:rsidR="000A7FE1" w:rsidRPr="00650362">
        <w:rPr>
          <w:b/>
          <w:i/>
        </w:rPr>
        <w:t>Смета расходов для реализации проекта</w:t>
      </w:r>
    </w:p>
    <w:p w:rsidR="000A7FE1" w:rsidRPr="00650362" w:rsidRDefault="00563C75" w:rsidP="00650362">
      <w:pPr>
        <w:jc w:val="both"/>
        <w:rPr>
          <w:i/>
        </w:rPr>
      </w:pPr>
      <w:r w:rsidRPr="00650362">
        <w:rPr>
          <w:i/>
        </w:rPr>
        <w:t>Обеспечение обо</w:t>
      </w:r>
      <w:r w:rsidR="001876C6">
        <w:rPr>
          <w:i/>
        </w:rPr>
        <w:t>рудованием STEAM лаборатории – 12</w:t>
      </w:r>
      <w:r w:rsidRPr="00650362">
        <w:rPr>
          <w:i/>
        </w:rPr>
        <w:t>0.000т.р.</w:t>
      </w:r>
    </w:p>
    <w:p w:rsidR="00EE6781" w:rsidRPr="00650362" w:rsidRDefault="00563C75" w:rsidP="00650362">
      <w:pPr>
        <w:jc w:val="both"/>
        <w:rPr>
          <w:i/>
        </w:rPr>
      </w:pPr>
      <w:r w:rsidRPr="00650362">
        <w:rPr>
          <w:i/>
        </w:rPr>
        <w:t>Курсы повышения квалификаций – 40.000 т.р.</w:t>
      </w:r>
    </w:p>
    <w:p w:rsidR="00563C75" w:rsidRDefault="00563C75" w:rsidP="00650362">
      <w:pPr>
        <w:jc w:val="both"/>
        <w:rPr>
          <w:i/>
        </w:rPr>
      </w:pPr>
      <w:r w:rsidRPr="00650362">
        <w:rPr>
          <w:i/>
        </w:rPr>
        <w:t xml:space="preserve">Приобретение методической литературы – 20.000 </w:t>
      </w:r>
      <w:proofErr w:type="spellStart"/>
      <w:r w:rsidRPr="00650362">
        <w:rPr>
          <w:i/>
        </w:rPr>
        <w:t>т.р</w:t>
      </w:r>
      <w:proofErr w:type="spellEnd"/>
      <w:r w:rsidRPr="00650362">
        <w:rPr>
          <w:i/>
        </w:rPr>
        <w:t>.</w:t>
      </w:r>
    </w:p>
    <w:p w:rsidR="00CE567F" w:rsidRPr="00650362" w:rsidRDefault="00CE567F" w:rsidP="00650362">
      <w:pPr>
        <w:jc w:val="both"/>
        <w:rPr>
          <w:i/>
        </w:rPr>
      </w:pPr>
      <w:r>
        <w:rPr>
          <w:i/>
        </w:rPr>
        <w:t xml:space="preserve">Доплаты участникам группы – 100.000 </w:t>
      </w:r>
      <w:proofErr w:type="spellStart"/>
      <w:r>
        <w:rPr>
          <w:i/>
        </w:rPr>
        <w:t>т.р</w:t>
      </w:r>
      <w:proofErr w:type="spellEnd"/>
      <w:r>
        <w:rPr>
          <w:i/>
        </w:rPr>
        <w:t>.</w:t>
      </w:r>
    </w:p>
    <w:p w:rsidR="00563C75" w:rsidRDefault="001876C6" w:rsidP="00650362">
      <w:pPr>
        <w:jc w:val="both"/>
        <w:rPr>
          <w:i/>
        </w:rPr>
      </w:pPr>
      <w:r>
        <w:rPr>
          <w:i/>
        </w:rPr>
        <w:t xml:space="preserve">Всего: </w:t>
      </w:r>
      <w:r w:rsidR="00CE567F">
        <w:rPr>
          <w:i/>
        </w:rPr>
        <w:t>2</w:t>
      </w:r>
      <w:bookmarkStart w:id="0" w:name="_GoBack"/>
      <w:bookmarkEnd w:id="0"/>
      <w:r>
        <w:rPr>
          <w:i/>
        </w:rPr>
        <w:t>8</w:t>
      </w:r>
      <w:r w:rsidR="00563C75" w:rsidRPr="00650362">
        <w:rPr>
          <w:i/>
        </w:rPr>
        <w:t xml:space="preserve">0.000 т.р. </w:t>
      </w:r>
    </w:p>
    <w:p w:rsidR="001374BB" w:rsidRPr="00650362" w:rsidRDefault="001374BB" w:rsidP="00650362">
      <w:pPr>
        <w:jc w:val="both"/>
        <w:rPr>
          <w:i/>
        </w:rPr>
      </w:pPr>
    </w:p>
    <w:sectPr w:rsidR="001374BB" w:rsidRPr="00650362" w:rsidSect="00B3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009C"/>
    <w:multiLevelType w:val="hybridMultilevel"/>
    <w:tmpl w:val="AAEA6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5F3F41"/>
    <w:multiLevelType w:val="hybridMultilevel"/>
    <w:tmpl w:val="4DE6EAC8"/>
    <w:lvl w:ilvl="0" w:tplc="DA4C2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79"/>
    <w:rsid w:val="00042E81"/>
    <w:rsid w:val="0006348F"/>
    <w:rsid w:val="000A7FE1"/>
    <w:rsid w:val="000D0B1D"/>
    <w:rsid w:val="000F4B53"/>
    <w:rsid w:val="00123255"/>
    <w:rsid w:val="001374BB"/>
    <w:rsid w:val="001876C6"/>
    <w:rsid w:val="001C1099"/>
    <w:rsid w:val="00253526"/>
    <w:rsid w:val="0025450A"/>
    <w:rsid w:val="00391422"/>
    <w:rsid w:val="00450084"/>
    <w:rsid w:val="00454A85"/>
    <w:rsid w:val="005379B9"/>
    <w:rsid w:val="005554A1"/>
    <w:rsid w:val="00563C75"/>
    <w:rsid w:val="00596E0E"/>
    <w:rsid w:val="005D7807"/>
    <w:rsid w:val="006421E5"/>
    <w:rsid w:val="00650362"/>
    <w:rsid w:val="0068064E"/>
    <w:rsid w:val="006D6C40"/>
    <w:rsid w:val="007B32C3"/>
    <w:rsid w:val="009642FF"/>
    <w:rsid w:val="00990308"/>
    <w:rsid w:val="009D4C24"/>
    <w:rsid w:val="00B00A63"/>
    <w:rsid w:val="00B32BC3"/>
    <w:rsid w:val="00C55B53"/>
    <w:rsid w:val="00CE567F"/>
    <w:rsid w:val="00CF593E"/>
    <w:rsid w:val="00D44396"/>
    <w:rsid w:val="00E025CE"/>
    <w:rsid w:val="00EE6781"/>
    <w:rsid w:val="00FA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2F3C-D9CC-43C8-8D42-4B88B23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Samsung</cp:lastModifiedBy>
  <cp:revision>15</cp:revision>
  <dcterms:created xsi:type="dcterms:W3CDTF">2020-06-11T10:02:00Z</dcterms:created>
  <dcterms:modified xsi:type="dcterms:W3CDTF">2020-10-19T16:29:00Z</dcterms:modified>
</cp:coreProperties>
</file>