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B6" w:rsidRDefault="003773B6" w:rsidP="0037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B6" w:rsidRPr="00B735BB" w:rsidRDefault="003773B6" w:rsidP="00377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3773B6" w:rsidRPr="00B735BB" w:rsidRDefault="003773B6" w:rsidP="00377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2020/2021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773B6" w:rsidRPr="00B735BB" w:rsidRDefault="003773B6" w:rsidP="00377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6" w:rsidRPr="00B735BB" w:rsidRDefault="003773B6" w:rsidP="003773B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3773B6" w:rsidRPr="00B735BB" w:rsidRDefault="003773B6" w:rsidP="00377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6" w:rsidRPr="00B735BB" w:rsidRDefault="003773B6" w:rsidP="003773B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3773B6" w:rsidRPr="00B735BB" w:rsidRDefault="003773B6" w:rsidP="003773B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74"/>
        <w:gridCol w:w="2070"/>
        <w:gridCol w:w="2418"/>
        <w:gridCol w:w="5107"/>
      </w:tblGrid>
      <w:tr w:rsidR="003773B6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3B6" w:rsidRPr="00B735BB" w:rsidRDefault="003773B6" w:rsidP="0027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3B6" w:rsidRPr="00B735BB" w:rsidRDefault="003773B6" w:rsidP="0027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3B6" w:rsidRPr="00B735BB" w:rsidRDefault="003773B6" w:rsidP="0027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3773B6" w:rsidRPr="00B735BB" w:rsidRDefault="003773B6" w:rsidP="0027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73B6" w:rsidRPr="00B735BB" w:rsidRDefault="003773B6" w:rsidP="0027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 xml:space="preserve">Кипнис Наталья Вадимовна 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77».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Распределений функции участников творческой группы. Контроль за выполнением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 xml:space="preserve">Злобина Инна Викторовна 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Контроль за выполнением заданий. Проведение мастер классов. Разработка нормативных документов.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Вьюгина Татьяна Николаевна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Изучение, анализ и разработка материалов по образовательному блоку «</w:t>
            </w: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Математическое развитие»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Проведение мастер классов. Оформление результатов.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Зубова Светлана Вячеславовна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 2 года.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Изучение, анализ и разработка материалов по образовательному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блоку </w:t>
            </w: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«Мультстудия «Я творю мир»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мастер классов. Оформление результатов.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Мунилова Юлия Юрьевна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Изучение, анализ и разработка матери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алов по образовательному блоку </w:t>
            </w: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«Дидактическая система Ф. </w:t>
            </w:r>
            <w:proofErr w:type="spellStart"/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Фребеля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Проведение мастер классов. Оформление результатов.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Никитина Анна Валерьевна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Изучение, анализ и разработка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материалов по образовательному блоку «</w:t>
            </w: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Экспериментирование с живой и неживой природой». Проведение мастер классов. Оформление результатов.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Позднякова Ирина Геннадьевна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категория.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Изучение, анализ и разработка материалов по образовательному блоку «LEGO - конструирование». Проведение мастер классов. Оформление результатов.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B94AFD" w:rsidP="00B9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94AF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категория.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B94AFD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Изучение, анализ и разработка материалов по образовательному блоку «Дидактическая система Ф. </w:t>
            </w:r>
            <w:proofErr w:type="spellStart"/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Фребеля</w:t>
            </w:r>
            <w:proofErr w:type="spellEnd"/>
            <w:r w:rsidRPr="00B94A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». Проведение мастер классов. Оформление результатов.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302A92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302A92" w:rsidP="00B9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Фролова Нина Владимировна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302A92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02A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категория.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302A92" w:rsidP="00302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02A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Изучение, анализ и разработка материалов по образовательному блоку «Математическое развитие». Проведение мастер классов. Оформление результатов.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302A92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302A92" w:rsidP="0030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Монид</w:t>
            </w:r>
            <w:proofErr w:type="spellEnd"/>
            <w:r w:rsidRPr="00B94AFD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302A92" w:rsidP="00302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02A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302A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302A92" w:rsidP="00302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02A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Изучение, анализ и разработка материалов по образовательному блоку ««Робототехника»». Проведение мастер классов. Оформление результатов.</w:t>
            </w:r>
          </w:p>
        </w:tc>
      </w:tr>
      <w:tr w:rsidR="00B94AFD" w:rsidRPr="00B735BB" w:rsidTr="00B94AF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302A92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94AFD" w:rsidRDefault="00302A92" w:rsidP="0030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FD">
              <w:rPr>
                <w:rFonts w:ascii="Times New Roman" w:hAnsi="Times New Roman" w:cs="Times New Roman"/>
                <w:sz w:val="24"/>
                <w:szCs w:val="24"/>
              </w:rPr>
              <w:t>Сафарова Евгения Васильевна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AFD" w:rsidRPr="00B735BB" w:rsidRDefault="00302A92" w:rsidP="00B94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02A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первая квалификационная категория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AFD" w:rsidRPr="00B735BB" w:rsidRDefault="00302A92" w:rsidP="00302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02A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Изучение, анализ и разработка материалов. Проведение мастер классов. Оформление результатов.</w:t>
            </w:r>
          </w:p>
        </w:tc>
      </w:tr>
    </w:tbl>
    <w:p w:rsidR="003773B6" w:rsidRPr="00B735BB" w:rsidRDefault="003773B6" w:rsidP="0037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6" w:rsidRPr="00B735BB" w:rsidRDefault="003773B6" w:rsidP="0037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взаимодействие, при наличии):</w:t>
      </w:r>
      <w:r w:rsidR="0081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A92" w:rsidRPr="00302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«ГЦРО</w:t>
      </w:r>
      <w:proofErr w:type="gramStart"/>
      <w:r w:rsidR="00302A92" w:rsidRPr="00302A92">
        <w:rPr>
          <w:rFonts w:ascii="Times New Roman" w:eastAsia="Times New Roman" w:hAnsi="Times New Roman" w:cs="Times New Roman"/>
          <w:sz w:val="24"/>
          <w:szCs w:val="24"/>
          <w:lang w:eastAsia="ru-RU"/>
        </w:rPr>
        <w:t>»«</w:t>
      </w:r>
      <w:proofErr w:type="gramEnd"/>
      <w:r w:rsidR="00302A92" w:rsidRPr="00302A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302A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2A92" w:rsidRPr="0030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проектирования»</w:t>
      </w:r>
      <w:r w:rsidR="0030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ЯГПУ К. Д. Ушинского. </w:t>
      </w:r>
    </w:p>
    <w:p w:rsidR="003773B6" w:rsidRPr="00B735BB" w:rsidRDefault="003773B6" w:rsidP="0037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6" w:rsidRPr="00B735BB" w:rsidRDefault="003773B6" w:rsidP="003773B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(2019/2020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3773B6" w:rsidRPr="00B735BB" w:rsidRDefault="003773B6" w:rsidP="003773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6" w:rsidRPr="00B735BB" w:rsidRDefault="003773B6" w:rsidP="0037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3773B6" w:rsidRPr="00B735BB" w:rsidRDefault="003773B6" w:rsidP="003773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990"/>
        <w:gridCol w:w="2410"/>
        <w:gridCol w:w="2410"/>
        <w:gridCol w:w="2413"/>
      </w:tblGrid>
      <w:tr w:rsidR="003773B6" w:rsidRPr="00B735BB" w:rsidTr="00395EFC">
        <w:trPr>
          <w:trHeight w:val="1356"/>
          <w:jc w:val="center"/>
        </w:trPr>
        <w:tc>
          <w:tcPr>
            <w:tcW w:w="560" w:type="dxa"/>
          </w:tcPr>
          <w:p w:rsidR="003773B6" w:rsidRPr="00B735BB" w:rsidRDefault="003773B6" w:rsidP="0027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</w:tcPr>
          <w:p w:rsidR="003773B6" w:rsidRPr="00B735BB" w:rsidRDefault="003773B6" w:rsidP="0027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410" w:type="dxa"/>
          </w:tcPr>
          <w:p w:rsidR="003773B6" w:rsidRPr="00B735BB" w:rsidRDefault="003773B6" w:rsidP="0027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10" w:type="dxa"/>
          </w:tcPr>
          <w:p w:rsidR="003773B6" w:rsidRPr="00B735BB" w:rsidRDefault="003773B6" w:rsidP="0027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3773B6" w:rsidRPr="00B735BB" w:rsidRDefault="003773B6" w:rsidP="0027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413" w:type="dxa"/>
          </w:tcPr>
          <w:p w:rsidR="00395EFC" w:rsidRDefault="003773B6" w:rsidP="0027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</w:t>
            </w:r>
          </w:p>
          <w:p w:rsidR="003773B6" w:rsidRPr="00B735BB" w:rsidRDefault="003773B6" w:rsidP="0027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302A92" w:rsidRPr="00B735BB" w:rsidTr="00395EFC">
        <w:trPr>
          <w:trHeight w:val="265"/>
          <w:jc w:val="center"/>
        </w:trPr>
        <w:tc>
          <w:tcPr>
            <w:tcW w:w="560" w:type="dxa"/>
          </w:tcPr>
          <w:p w:rsidR="00302A92" w:rsidRPr="00B735BB" w:rsidRDefault="00302A92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</w:tcPr>
          <w:p w:rsidR="00302A92" w:rsidRDefault="00302A92" w:rsidP="00395E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A92">
              <w:rPr>
                <w:rFonts w:ascii="Times New Roman" w:hAnsi="Times New Roman" w:cs="Times New Roman"/>
                <w:sz w:val="24"/>
                <w:szCs w:val="24"/>
              </w:rPr>
              <w:t>Подготовительный.</w:t>
            </w:r>
          </w:p>
          <w:p w:rsidR="00302A92" w:rsidRPr="00302A92" w:rsidRDefault="00302A92" w:rsidP="00395E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A92">
              <w:rPr>
                <w:rFonts w:ascii="Times New Roman" w:hAnsi="Times New Roman" w:cs="Times New Roman"/>
                <w:sz w:val="24"/>
                <w:szCs w:val="24"/>
              </w:rPr>
              <w:t>анализ существующих моделей для развития предпосылок научно - технического творчества и интеллектуальной активности детей на всех этапах дошкольного детства;</w:t>
            </w:r>
          </w:p>
        </w:tc>
        <w:tc>
          <w:tcPr>
            <w:tcW w:w="2410" w:type="dxa"/>
          </w:tcPr>
          <w:p w:rsidR="00302A92" w:rsidRPr="00302A92" w:rsidRDefault="00302A92" w:rsidP="0030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92">
              <w:rPr>
                <w:rFonts w:ascii="Times New Roman" w:hAnsi="Times New Roman" w:cs="Times New Roman"/>
                <w:sz w:val="24"/>
                <w:szCs w:val="24"/>
              </w:rPr>
              <w:t>- Создан банка нормативно-правовой документации.</w:t>
            </w:r>
          </w:p>
          <w:p w:rsidR="00302A92" w:rsidRPr="00302A92" w:rsidRDefault="00302A92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A92">
              <w:rPr>
                <w:rFonts w:ascii="Times New Roman" w:hAnsi="Times New Roman" w:cs="Times New Roman"/>
                <w:sz w:val="24"/>
                <w:szCs w:val="24"/>
              </w:rPr>
              <w:t>- Разработка комплекса мероприятий по реализации проекта.</w:t>
            </w:r>
          </w:p>
        </w:tc>
        <w:tc>
          <w:tcPr>
            <w:tcW w:w="2410" w:type="dxa"/>
          </w:tcPr>
          <w:p w:rsidR="002E0B69" w:rsidRPr="002E0B69" w:rsidRDefault="002E0B69" w:rsidP="002E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-Внедрение новых методов обучения и воспитания, образовательных технологий, обеспечивающих освоение обучающимися базовых навыков и умений.</w:t>
            </w:r>
          </w:p>
          <w:p w:rsidR="00302A92" w:rsidRPr="00B735BB" w:rsidRDefault="00302A92" w:rsidP="002E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02A92" w:rsidRPr="00B735BB" w:rsidRDefault="002E0B69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банк нормативно-правовой документации, разработан комплекс мероприятий</w:t>
            </w:r>
          </w:p>
        </w:tc>
      </w:tr>
      <w:tr w:rsidR="00302A92" w:rsidRPr="00B735BB" w:rsidTr="00395EFC">
        <w:trPr>
          <w:trHeight w:val="265"/>
          <w:jc w:val="center"/>
        </w:trPr>
        <w:tc>
          <w:tcPr>
            <w:tcW w:w="560" w:type="dxa"/>
          </w:tcPr>
          <w:p w:rsidR="00302A92" w:rsidRPr="00B735BB" w:rsidRDefault="00302A92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</w:tcPr>
          <w:p w:rsidR="00302A92" w:rsidRDefault="00302A92" w:rsidP="00395EF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92">
              <w:rPr>
                <w:rFonts w:ascii="Times New Roman" w:hAnsi="Times New Roman" w:cs="Times New Roman"/>
                <w:i/>
                <w:sz w:val="24"/>
                <w:szCs w:val="24"/>
              </w:rPr>
              <w:t>Внедренческий.</w:t>
            </w:r>
          </w:p>
          <w:p w:rsidR="002E0B69" w:rsidRDefault="002E0B69" w:rsidP="00395E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03FE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дошкольной организации, разработка программно - методического сопровождения по использованию STEAM - технологий в работе с детьми дошкольного возраста</w:t>
            </w:r>
          </w:p>
          <w:p w:rsidR="002E0B69" w:rsidRDefault="002E0B69" w:rsidP="00395E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0B6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детей дошкольного возраста к современной образовательной среде, в которой осуществляется интеграция содержания различной деятельности дошкольников, пересечение в пространстве игровых пособий и материалов, доступность оборудования для самостоятельной </w:t>
            </w:r>
            <w:r w:rsidRPr="002E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возможность демонстрации результатов</w:t>
            </w:r>
          </w:p>
          <w:p w:rsidR="002E0B69" w:rsidRPr="00302A92" w:rsidRDefault="002E0B69" w:rsidP="00302A9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A92" w:rsidRDefault="00302A92" w:rsidP="00302A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мастер классов по образовательным модулям</w:t>
            </w:r>
            <w:r w:rsidRPr="00302A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02A92" w:rsidRPr="00302A92" w:rsidRDefault="00302A92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 на написания </w:t>
            </w:r>
            <w:r w:rsidRPr="00302A92">
              <w:rPr>
                <w:rFonts w:ascii="Times New Roman" w:hAnsi="Times New Roman" w:cs="Times New Roman"/>
                <w:sz w:val="24"/>
                <w:szCs w:val="24"/>
              </w:rPr>
              <w:t>парциально модульной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2A9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технологических и творческих компетенций у детей дошкольного возраста средствами «</w:t>
            </w:r>
            <w:proofErr w:type="spellStart"/>
            <w:r w:rsidRPr="00302A92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Pr="00302A92">
              <w:rPr>
                <w:rFonts w:ascii="Times New Roman" w:hAnsi="Times New Roman" w:cs="Times New Roman"/>
                <w:sz w:val="24"/>
                <w:szCs w:val="24"/>
              </w:rPr>
              <w:t>»-технологии» для дошкольного возраста от 5 до 6 лет</w:t>
            </w:r>
          </w:p>
        </w:tc>
        <w:tc>
          <w:tcPr>
            <w:tcW w:w="2410" w:type="dxa"/>
          </w:tcPr>
          <w:p w:rsidR="002E0B69" w:rsidRPr="002E0B69" w:rsidRDefault="002E0B69" w:rsidP="002E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эффективной системы выявления, поддержки и развития способностей и талантов у детей.</w:t>
            </w:r>
          </w:p>
          <w:p w:rsidR="00302A92" w:rsidRPr="00B735BB" w:rsidRDefault="00302A92" w:rsidP="002E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02A92" w:rsidRPr="00B735BB" w:rsidRDefault="002E0B69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мастер классы по всем образовательным модулям</w:t>
            </w:r>
          </w:p>
        </w:tc>
      </w:tr>
      <w:tr w:rsidR="00302A92" w:rsidRPr="00B735BB" w:rsidTr="00395EFC">
        <w:trPr>
          <w:trHeight w:val="265"/>
          <w:jc w:val="center"/>
        </w:trPr>
        <w:tc>
          <w:tcPr>
            <w:tcW w:w="560" w:type="dxa"/>
          </w:tcPr>
          <w:p w:rsidR="00302A92" w:rsidRPr="00B735BB" w:rsidRDefault="00302A92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90" w:type="dxa"/>
          </w:tcPr>
          <w:p w:rsidR="00302A92" w:rsidRDefault="00302A92" w:rsidP="00302A9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3E6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Аналитический.</w:t>
            </w:r>
          </w:p>
          <w:p w:rsidR="002E0B69" w:rsidRDefault="002E0B69" w:rsidP="00302A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E0B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интеллектуальных способностей детей, критического мышления, формирования навыков коллективной работы в процессе познавательно-исследовательской деятельности и научно-технического творчества</w:t>
            </w:r>
          </w:p>
          <w:p w:rsidR="002E0B69" w:rsidRPr="002123E6" w:rsidRDefault="002E0B69" w:rsidP="00302A9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0B69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компетенций и стимулирование педагогических кадров в работе с дошкольниками с использованием STEAM - технологий</w:t>
            </w:r>
          </w:p>
        </w:tc>
        <w:tc>
          <w:tcPr>
            <w:tcW w:w="2410" w:type="dxa"/>
          </w:tcPr>
          <w:p w:rsidR="00302A92" w:rsidRPr="00B735BB" w:rsidRDefault="00302A92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представление </w:t>
            </w:r>
            <w:r w:rsidRPr="003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парциально модульной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технологических и творческих компетенций у детей дошкольного возраста средствами «</w:t>
            </w:r>
            <w:proofErr w:type="spellStart"/>
            <w:r w:rsidRPr="003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Steam</w:t>
            </w:r>
            <w:proofErr w:type="spellEnd"/>
            <w:r w:rsidRPr="003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»-технологии» для дошкольного возраста от 5 до 6 лет</w:t>
            </w:r>
          </w:p>
        </w:tc>
        <w:tc>
          <w:tcPr>
            <w:tcW w:w="2410" w:type="dxa"/>
          </w:tcPr>
          <w:p w:rsidR="00302A92" w:rsidRPr="00B735BB" w:rsidRDefault="002E0B69" w:rsidP="002E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</w:t>
            </w:r>
            <w:r w:rsidRPr="002E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E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непрерывного профессионального роста административных и педагогических работников образовательных учреждений</w:t>
            </w:r>
          </w:p>
        </w:tc>
        <w:tc>
          <w:tcPr>
            <w:tcW w:w="2413" w:type="dxa"/>
          </w:tcPr>
          <w:p w:rsidR="00302A92" w:rsidRPr="00B735BB" w:rsidRDefault="002E0B69" w:rsidP="002E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и представлена </w:t>
            </w:r>
            <w:r w:rsidRPr="002E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парциально модульн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E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технологических и творческих компетенций у детей дошкольного возраста средствами «</w:t>
            </w:r>
            <w:proofErr w:type="spellStart"/>
            <w:r w:rsidRPr="002E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Steam</w:t>
            </w:r>
            <w:proofErr w:type="spellEnd"/>
            <w:r w:rsidRPr="002E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»-технологии» для дошкольного возраста от 5 до 6 лет</w:t>
            </w:r>
          </w:p>
        </w:tc>
      </w:tr>
      <w:tr w:rsidR="00302A92" w:rsidRPr="00B735BB" w:rsidTr="00395EFC">
        <w:trPr>
          <w:trHeight w:val="280"/>
          <w:jc w:val="center"/>
        </w:trPr>
        <w:tc>
          <w:tcPr>
            <w:tcW w:w="560" w:type="dxa"/>
          </w:tcPr>
          <w:p w:rsidR="00302A92" w:rsidRPr="00B735BB" w:rsidRDefault="00302A92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</w:tcPr>
          <w:p w:rsidR="00302A92" w:rsidRPr="002123E6" w:rsidRDefault="00302A92" w:rsidP="00302A9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A92" w:rsidRPr="00B735BB" w:rsidRDefault="00302A92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02A92" w:rsidRPr="00B735BB" w:rsidRDefault="00302A92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02A92" w:rsidRPr="00B735BB" w:rsidRDefault="00302A92" w:rsidP="003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3B6" w:rsidRPr="00B735BB" w:rsidRDefault="003773B6" w:rsidP="003773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6" w:rsidRPr="00B735BB" w:rsidRDefault="003773B6" w:rsidP="0037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 ____</w:t>
      </w:r>
      <w:r w:rsidR="002E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3773B6" w:rsidRPr="00B735BB" w:rsidRDefault="003773B6" w:rsidP="0037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69" w:rsidRDefault="003773B6" w:rsidP="002E0B69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2E0B69" w:rsidRDefault="002E0B69" w:rsidP="002E0B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>- мини-лаборатории;</w:t>
      </w:r>
    </w:p>
    <w:p w:rsidR="002E0B69" w:rsidRDefault="002E0B69" w:rsidP="002E0B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1E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B01E38">
        <w:rPr>
          <w:rFonts w:ascii="Times New Roman" w:hAnsi="Times New Roman" w:cs="Times New Roman"/>
          <w:sz w:val="24"/>
          <w:szCs w:val="24"/>
        </w:rPr>
        <w:t>- столы с наполнением в соответствии с возрастом детей (</w:t>
      </w:r>
      <w:proofErr w:type="spellStart"/>
      <w:r w:rsidRPr="00B01E38">
        <w:rPr>
          <w:rFonts w:ascii="Times New Roman" w:hAnsi="Times New Roman" w:cs="Times New Roman"/>
          <w:sz w:val="24"/>
          <w:szCs w:val="24"/>
        </w:rPr>
        <w:t>duplo</w:t>
      </w:r>
      <w:proofErr w:type="spellEnd"/>
      <w:r w:rsidRPr="00B01E38">
        <w:rPr>
          <w:rFonts w:ascii="Times New Roman" w:hAnsi="Times New Roman" w:cs="Times New Roman"/>
          <w:sz w:val="24"/>
          <w:szCs w:val="24"/>
        </w:rPr>
        <w:t xml:space="preserve"> – ранний, младший возраст; </w:t>
      </w:r>
      <w:proofErr w:type="spellStart"/>
      <w:r w:rsidRPr="00B01E38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B01E38">
        <w:rPr>
          <w:rFonts w:ascii="Times New Roman" w:hAnsi="Times New Roman" w:cs="Times New Roman"/>
          <w:sz w:val="24"/>
          <w:szCs w:val="24"/>
        </w:rPr>
        <w:t xml:space="preserve"> – средний, старший, подготовительный возраст)</w:t>
      </w:r>
    </w:p>
    <w:p w:rsidR="002E0B69" w:rsidRDefault="002E0B69" w:rsidP="002E0B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</w:t>
      </w:r>
      <w:r w:rsidRPr="00B01E38">
        <w:rPr>
          <w:rFonts w:ascii="Times New Roman" w:hAnsi="Times New Roman" w:cs="Times New Roman"/>
          <w:sz w:val="24"/>
          <w:szCs w:val="24"/>
        </w:rPr>
        <w:t xml:space="preserve">етодические пособия; </w:t>
      </w:r>
    </w:p>
    <w:p w:rsidR="002E0B69" w:rsidRDefault="002E0B69" w:rsidP="002E0B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B01E38">
        <w:rPr>
          <w:rFonts w:ascii="Times New Roman" w:hAnsi="Times New Roman" w:cs="Times New Roman"/>
          <w:sz w:val="24"/>
          <w:szCs w:val="24"/>
        </w:rPr>
        <w:t xml:space="preserve">атериалы для экспериментирования в различных направлениях; </w:t>
      </w:r>
    </w:p>
    <w:p w:rsidR="002E0B69" w:rsidRDefault="002E0B69" w:rsidP="002E0B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>- ИКТ – оборудование для обеспечения работы педагогов и организации педагогического процесса;</w:t>
      </w:r>
    </w:p>
    <w:p w:rsidR="002E0B69" w:rsidRDefault="002E0B69" w:rsidP="002E0B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01E38">
        <w:rPr>
          <w:rFonts w:ascii="Times New Roman" w:hAnsi="Times New Roman" w:cs="Times New Roman"/>
          <w:sz w:val="24"/>
          <w:szCs w:val="24"/>
        </w:rPr>
        <w:t>пециальное «лабораторное оборудование»: столы, стеллажи, инструментарий</w:t>
      </w:r>
    </w:p>
    <w:p w:rsidR="002E0B69" w:rsidRDefault="002E0B69" w:rsidP="002E0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 xml:space="preserve">- свето-песочный стол (кабинет психолога); </w:t>
      </w:r>
    </w:p>
    <w:p w:rsidR="002E0B69" w:rsidRDefault="002E0B69" w:rsidP="002E0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 xml:space="preserve">- кинетический песок; </w:t>
      </w:r>
    </w:p>
    <w:p w:rsidR="002E0B69" w:rsidRDefault="002E0B69" w:rsidP="002E0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 xml:space="preserve">- сенсорное оборудование; </w:t>
      </w:r>
    </w:p>
    <w:p w:rsidR="002E0B69" w:rsidRDefault="002E0B69" w:rsidP="002E0B69">
      <w:pPr>
        <w:spacing w:after="0"/>
      </w:pPr>
      <w:r w:rsidRPr="00B01E38">
        <w:rPr>
          <w:rFonts w:ascii="Times New Roman" w:hAnsi="Times New Roman" w:cs="Times New Roman"/>
          <w:sz w:val="24"/>
          <w:szCs w:val="24"/>
        </w:rPr>
        <w:t>- оборудование для опытов со звуком, цветом</w:t>
      </w:r>
    </w:p>
    <w:p w:rsidR="002E0B69" w:rsidRDefault="002E0B69" w:rsidP="002E0B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 xml:space="preserve"> - «опытная полянка» (опыты в природе); </w:t>
      </w:r>
    </w:p>
    <w:p w:rsidR="002E0B69" w:rsidRPr="0044387A" w:rsidRDefault="002E0B69" w:rsidP="002E0B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>- сад-огород (опыты с растениями)</w:t>
      </w:r>
    </w:p>
    <w:p w:rsidR="003773B6" w:rsidRPr="00B735BB" w:rsidRDefault="003773B6" w:rsidP="002E0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6" w:rsidRDefault="003773B6" w:rsidP="0037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проекта_____</w:t>
      </w:r>
      <w:r w:rsidR="002E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большая загруженность педагогов_____</w:t>
      </w:r>
    </w:p>
    <w:p w:rsidR="0037464F" w:rsidRPr="00B735BB" w:rsidRDefault="0037464F" w:rsidP="0037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6" w:rsidRPr="00B735BB" w:rsidRDefault="003773B6" w:rsidP="003773B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3773B6" w:rsidRPr="00B735BB" w:rsidRDefault="003773B6" w:rsidP="003773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6" w:rsidRPr="00B735BB" w:rsidRDefault="003773B6" w:rsidP="003773B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3773B6" w:rsidRPr="00B62086" w:rsidRDefault="003773B6" w:rsidP="003773B6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E0B69"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мастер классы по всем образовательным модулям</w:t>
      </w:r>
    </w:p>
    <w:p w:rsidR="003773B6" w:rsidRPr="00B62086" w:rsidRDefault="003773B6" w:rsidP="003773B6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E0B69"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Обучены педагоги ДОУ</w:t>
      </w:r>
    </w:p>
    <w:p w:rsidR="003773B6" w:rsidRPr="00B62086" w:rsidRDefault="003773B6" w:rsidP="003773B6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E0B69"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парциально модульная программа «Развитие технологических и творческих компетенций у детей дошкольного возраста средствами «</w:t>
      </w:r>
      <w:proofErr w:type="spellStart"/>
      <w:r w:rsidR="002E0B69"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Steam</w:t>
      </w:r>
      <w:proofErr w:type="spellEnd"/>
      <w:r w:rsidR="002E0B69"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»-технологии» для дошкольного возраста от 5 до 6 лет.</w:t>
      </w:r>
    </w:p>
    <w:p w:rsidR="002E0B69" w:rsidRPr="00B735BB" w:rsidRDefault="002E0B69" w:rsidP="003773B6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4F" w:rsidRDefault="003773B6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37464F" w:rsidRPr="00B62086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реализации ФГОС </w:t>
      </w:r>
      <w:proofErr w:type="gram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</w:t>
      </w:r>
      <w:proofErr w:type="gram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все более и более ориентировано на формирование ключевых личностных компетентностей, на развитие способности воспитанников самостоятельно решать проблему, на совершенствование умений оперировать знаниями, на развитие интеллектуальных способностей. В этой связи актуальными становятся формирование у детей раннего возраста технического мышления, развитие исследовательских, инженерно - конструкторских навыков. </w:t>
      </w:r>
    </w:p>
    <w:p w:rsidR="0037464F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4F" w:rsidRPr="00B62086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 инструментом развития технологической компетентности будущих инженерных кадров в стенах современного дошкольного учреждения является STEAM – образование (S – </w:t>
      </w:r>
      <w:proofErr w:type="spell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естественные науки, T – </w:t>
      </w:r>
      <w:proofErr w:type="spell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технология, E – </w:t>
      </w:r>
      <w:proofErr w:type="spell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engineering</w:t>
      </w:r>
      <w:proofErr w:type="spell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инженерное искусство, A – </w:t>
      </w:r>
      <w:proofErr w:type="spell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искусство, творчество, M – </w:t>
      </w:r>
      <w:proofErr w:type="spell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mathematics</w:t>
      </w:r>
      <w:proofErr w:type="spell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(математика).</w:t>
      </w:r>
      <w:proofErr w:type="gramEnd"/>
    </w:p>
    <w:p w:rsidR="0037464F" w:rsidRPr="00B62086" w:rsidRDefault="00B62086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4F"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является решением задач, поставленных в «Стратегии развития воспитания в Российской Федерации на период до 2025 года»:</w:t>
      </w:r>
    </w:p>
    <w:p w:rsidR="0037464F" w:rsidRPr="00B62086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развитие личности, обладающей актуальными знаниями и умениями;</w:t>
      </w:r>
    </w:p>
    <w:p w:rsidR="0037464F" w:rsidRPr="00B62086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результаты.</w:t>
      </w:r>
    </w:p>
    <w:p w:rsidR="0037464F" w:rsidRPr="00B62086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86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также является решением одной из задач ФГОС дошкольного образования:</w:t>
      </w:r>
    </w:p>
    <w:p w:rsidR="0037464F" w:rsidRPr="00B62086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создание благоприятных условий развития детей в соответствии с возрастными и индивидуальными особенностями и склонностями, развитие способностей и творческого потенциала каждого ребенка.</w:t>
      </w:r>
    </w:p>
    <w:p w:rsidR="0037464F" w:rsidRPr="00B62086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соответствует задаче «Стратегии инновационного развития Российской Федерации до 2025 года»:</w:t>
      </w:r>
    </w:p>
    <w:p w:rsidR="0037464F" w:rsidRPr="00B62086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кадрового потенциала в сфере науки, образования, технологий и инноваций.</w:t>
      </w:r>
    </w:p>
    <w:p w:rsidR="0037464F" w:rsidRPr="00B62086" w:rsidRDefault="0037464F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проект предполагает внедрение в </w:t>
      </w:r>
      <w:proofErr w:type="spellStart"/>
      <w:proofErr w:type="gram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образовательный</w:t>
      </w:r>
      <w:proofErr w:type="gram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ДОУ новой STEAM – технологии, обеспечивающей развитие у дошкольников интереса к науке, технике, образованию, культуре</w:t>
      </w:r>
    </w:p>
    <w:p w:rsidR="003773B6" w:rsidRPr="00B735BB" w:rsidRDefault="003773B6" w:rsidP="003746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F2A" w:rsidRDefault="003773B6" w:rsidP="00044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</w:t>
      </w:r>
    </w:p>
    <w:p w:rsidR="00044F2A" w:rsidRDefault="00044F2A" w:rsidP="00044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F2A" w:rsidRPr="00B62086" w:rsidRDefault="00044F2A" w:rsidP="0004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интеллектуального и творческого потенциала воспитанников;</w:t>
      </w:r>
    </w:p>
    <w:p w:rsidR="00044F2A" w:rsidRPr="00B62086" w:rsidRDefault="00044F2A" w:rsidP="0004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 и личностный рост педагогов, готовых к творческой и инновационной деятельности;</w:t>
      </w:r>
    </w:p>
    <w:p w:rsidR="003773B6" w:rsidRPr="00B62086" w:rsidRDefault="00044F2A" w:rsidP="0004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 рейтинг дошкольного учреждения;</w:t>
      </w:r>
    </w:p>
    <w:p w:rsidR="003773B6" w:rsidRPr="00B735BB" w:rsidRDefault="003773B6" w:rsidP="003773B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7A6250" w:rsidRDefault="003773B6" w:rsidP="003773B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7A6250" w:rsidRDefault="007A6250" w:rsidP="003773B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6" w:rsidRPr="00B62086" w:rsidRDefault="007A6250" w:rsidP="003773B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удовлетворенности родителей</w:t>
      </w:r>
      <w:r w:rsidR="00395EFC"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технологических и творческих компетенций у детей дошкольного возраста средствами «</w:t>
      </w:r>
      <w:proofErr w:type="spell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Steam</w:t>
      </w:r>
      <w:proofErr w:type="spell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»-технологии.</w:t>
      </w:r>
    </w:p>
    <w:p w:rsidR="007A6250" w:rsidRPr="00B62086" w:rsidRDefault="007A6250" w:rsidP="007A625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анкетирование среди родителей воспитанников, позволяющее выявить удовлетворенность родителей образовательным процессом, созданным в образовательном учреждении.</w:t>
      </w:r>
    </w:p>
    <w:p w:rsidR="007A6250" w:rsidRPr="00B62086" w:rsidRDefault="007A6250" w:rsidP="007A625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анкетировании принимали участие 135 человек, родители воспитанников из групп № 1,2,3,4,5.6,7.8,9.</w:t>
      </w:r>
    </w:p>
    <w:p w:rsidR="007A6250" w:rsidRPr="00B62086" w:rsidRDefault="007A6250" w:rsidP="007A625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анкетирования можно свидетельствовать следующее:</w:t>
      </w:r>
    </w:p>
    <w:p w:rsidR="007A6250" w:rsidRPr="00B62086" w:rsidRDefault="007A6250" w:rsidP="007A625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Большая </w:t>
      </w:r>
      <w:proofErr w:type="gramStart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опрошенных родителей 76% отмечает, что</w:t>
      </w:r>
      <w:proofErr w:type="gramEnd"/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удовольствием посещают занятия модулей. 24% родителей считают, что отношение ребенка к занятиям не изменилось. Данный процент детей может быть связан с тем, что дети часто пропускают детский сад, трудностями адаптации при переходе в старшую возрастную группу.</w:t>
      </w:r>
    </w:p>
    <w:p w:rsidR="007A6250" w:rsidRDefault="007A6250" w:rsidP="007A625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250" w:rsidRDefault="007A6250" w:rsidP="007A625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26ED" w:rsidRDefault="007D26ED" w:rsidP="007A625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6ED" w:rsidRDefault="007D26ED" w:rsidP="007A625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6ED" w:rsidRDefault="007D26ED" w:rsidP="007A625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250" w:rsidRPr="00B62086" w:rsidRDefault="007D26ED" w:rsidP="003773B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высокий уровень удовлетворенности родителей образовательными отношениями на разных уровнях (между родителем и педагогом, ребенком и педагогом и между сверстниками).</w:t>
      </w:r>
    </w:p>
    <w:p w:rsidR="007D26ED" w:rsidRPr="00B62086" w:rsidRDefault="007D26ED" w:rsidP="003773B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6ED" w:rsidRDefault="007D26ED" w:rsidP="003773B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6ED" w:rsidRDefault="007D26ED" w:rsidP="003773B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7180" cy="2755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250" w:rsidRPr="00B735BB" w:rsidRDefault="007A6250" w:rsidP="003773B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D83" w:rsidRDefault="003773B6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F01D83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В период работы творческой группы МДОУ «Детский сад 77» были составлены и изданы научные статьи по темам: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-    Влияние развивающей среды на развитие детей раннего возраста в условиях ДОУ. Злобина И.В., Кипнис Н.В.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- Применение модульного образования, как способ развития интеллектуальных способностей детей дошкольного возраста. Сафарова Е.В.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-  Совместная изобразительная деятельность как особый вид и форма взаимодействия детей дошкольного возраста с ровесниками. Сафарова Е.В.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-  Особенности развития коммуникативных умений у детей старшего дошкольного возраста в группе комбинированной направленности. Булдина М.А.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    Театрализованная деятельность в формировании творческой личности дошкольника с детьми групп комбинированной направленности.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Желла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И.А.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- Проблема исследования страха в психологии как одного из проявлений эмоционального неблагополучия дошкольников. Чуркина В.В.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Были проведены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онлайн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мастер классы: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«Математическое развитие детей дошкольного возраста на примере блоков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Дьенеша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». 10.11.2020. Сафарова Е.В. Фролова Н.В.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 «Современный детский сад». Семинар-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практикум.Stem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технология в работе с детьми дошкольного возраста 18.02.21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Zoom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конференция. Опыт представили все участники творческой группы.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«Успех каждого ребенка» Мастер-класс «Дидактическая система Ф.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Фребеля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». 24.03.2021.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Zoom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конференция.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Русакова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С.А., Сафарова Е.В.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- «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Lego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конструирование». Мастер-класс.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Zoom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конференция. 28.04.2021. Позднякова И.Г., Злобина И.В.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«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Мульт-студия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Я творю мир». Мастер-класс.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Zoom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конференция. 26.05.2021. Зубова С.В., </w:t>
      </w:r>
      <w:proofErr w:type="spell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Монид</w:t>
      </w:r>
      <w:proofErr w:type="spell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Л.П.</w:t>
      </w:r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- ПДС №3. ВКС 20.11.2020г.  видео-конференция</w:t>
      </w:r>
      <w:proofErr w:type="gram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01D83" w:rsidRPr="00B62086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Выступление Кипнис Н.В. Тема: </w:t>
      </w:r>
      <w:proofErr w:type="gramStart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>«Примерный функционал менеджера по   продукту (кто он в процессе создания продукта?</w:t>
      </w:r>
      <w:proofErr w:type="gramEnd"/>
      <w:r w:rsidRPr="00B6208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Кому мы можем поручить эту функцию? Что он должен делать? Нужен ли он нам?» </w:t>
      </w:r>
    </w:p>
    <w:p w:rsid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01D8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proofErr w:type="gramStart"/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Творческая группа МДОУ « Детский сад 77» приняла участие в  Межрегиональной научно-практическая конференция «Региональная система дополнительного профессионального педагогического образования: ресурс развития кадрового потенциала» 27-28 октября 2020 г. Юбилейная конференция в связи с 80-летием ИРО.</w:t>
      </w:r>
      <w:proofErr w:type="gramEnd"/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Было принято участие: 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ВКС 12.10.2020г. информационно-методический семинар «Требования к оформлению статей». 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ПДС №2. ВКС 23.10.2020 «Развитие культуры проектного управления» (спикер К.В. </w:t>
      </w:r>
      <w:proofErr w:type="spellStart"/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Сапегин</w:t>
      </w:r>
      <w:proofErr w:type="spellEnd"/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). 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ПДС №3. ВКС 20.11.2020г.  </w:t>
      </w:r>
      <w:proofErr w:type="gramStart"/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видео-конференция</w:t>
      </w:r>
      <w:proofErr w:type="gramEnd"/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. Написан текст выступления руководителем Кипнис Н.В.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- Участие в ПДС 4. 16.12.2021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- Участие в ПДС 5 22.01.2021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- Участие в ПДС о гендерном подходе 6 12.02.2021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Корнеслословно</w:t>
      </w:r>
      <w:proofErr w:type="spellEnd"/>
      <w:r w:rsidR="009613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-</w:t>
      </w:r>
      <w:r w:rsidR="009613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смысловой подход, изучение материала. 11.02.21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- Участие в ZOOM конференции 03.03.21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Разработка тем по проектированию «Дайджест </w:t>
      </w:r>
      <w:proofErr w:type="spellStart"/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проетирования</w:t>
      </w:r>
      <w:proofErr w:type="spellEnd"/>
      <w:r w:rsidR="009613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». 17.03.2021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- ВКС «Инструменты и механизмы профессионального саморазвития педагогов ДОУ». 02.04.2021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- ВКС от 07.04.2021 «Развитие культуры проектного управления в условиях реализации национального проекта «Образование».</w:t>
      </w: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- ВКС от 06.04.2021г «Развитие культуры проектного управления в условиях реализации национального проекта «Образование».</w:t>
      </w:r>
    </w:p>
    <w:p w:rsidR="00F01D83" w:rsidRPr="00F01D83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01D83" w:rsidRPr="009613EE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Итоговый продукт представлен парциально модульной программой «Развитие технологических и творческих компетенций у детей дошкольного возраста средствами «</w:t>
      </w:r>
      <w:proofErr w:type="spellStart"/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Steam</w:t>
      </w:r>
      <w:proofErr w:type="spellEnd"/>
      <w:r w:rsidRPr="009613EE">
        <w:rPr>
          <w:rFonts w:ascii="Times New Roman" w:eastAsia="Batang" w:hAnsi="Times New Roman" w:cs="Times New Roman"/>
          <w:sz w:val="24"/>
          <w:szCs w:val="24"/>
          <w:lang w:eastAsia="ru-RU"/>
        </w:rPr>
        <w:t>»-технологии» для дошкольного возраста от 5 до 6 лет.</w:t>
      </w:r>
    </w:p>
    <w:p w:rsidR="00F01D83" w:rsidRPr="00F01D83" w:rsidRDefault="00F01D83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773B6" w:rsidRPr="00B735BB" w:rsidRDefault="003773B6" w:rsidP="00F01D8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773B6" w:rsidRPr="00932AC4" w:rsidRDefault="003773B6" w:rsidP="003773B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347" w:rsidRDefault="00B92347"/>
    <w:sectPr w:rsidR="00B92347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3B6"/>
    <w:rsid w:val="00044F2A"/>
    <w:rsid w:val="002E0B69"/>
    <w:rsid w:val="00302A92"/>
    <w:rsid w:val="0037464F"/>
    <w:rsid w:val="003773B6"/>
    <w:rsid w:val="00395EFC"/>
    <w:rsid w:val="00525B6C"/>
    <w:rsid w:val="007A6250"/>
    <w:rsid w:val="007D26ED"/>
    <w:rsid w:val="008107A9"/>
    <w:rsid w:val="009613EE"/>
    <w:rsid w:val="00B62086"/>
    <w:rsid w:val="00B92347"/>
    <w:rsid w:val="00B94AFD"/>
    <w:rsid w:val="00F0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изменений нет</c:v>
                </c:pt>
                <c:pt idx="2">
                  <c:v>неудовлетворены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C25B-DD6A-47BF-B41F-5B24D43A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2</cp:revision>
  <dcterms:created xsi:type="dcterms:W3CDTF">2021-05-20T12:37:00Z</dcterms:created>
  <dcterms:modified xsi:type="dcterms:W3CDTF">2021-05-20T12:37:00Z</dcterms:modified>
</cp:coreProperties>
</file>